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24190540" w:rsidR="00B41036" w:rsidRPr="00B41036" w:rsidRDefault="00F24FF6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SYDE 543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4510D63B" w:rsidR="00B41036" w:rsidRPr="00B41036" w:rsidRDefault="00F24FF6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Cognitive Ergonomics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724CDF" w:rsidRDefault="00805847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724CDF">
            <w:rPr>
              <w:rFonts w:ascii="Times New Roman" w:hAnsi="Times New Roman" w:cs="Times New Roman"/>
              <w:color w:val="auto"/>
              <w:sz w:val="24"/>
              <w:szCs w:val="24"/>
            </w:rPr>
            <w:t>Table of Contents</w:t>
          </w:r>
        </w:p>
        <w:p w14:paraId="54FA9136" w14:textId="1CBEE88D" w:rsidR="002034C1" w:rsidRPr="002034C1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2034C1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2034C1">
            <w:rPr>
              <w:rFonts w:ascii="Times New Roman" w:hAnsi="Times New Roman" w:cs="Times New Roman"/>
            </w:rPr>
            <w:instrText xml:space="preserve"> TOC \o "1-3" \h \z \u </w:instrText>
          </w:r>
          <w:r w:rsidRPr="002034C1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3514447" w:history="1">
            <w:r w:rsidR="002034C1" w:rsidRPr="002034C1">
              <w:rPr>
                <w:rStyle w:val="Hyperlink"/>
                <w:noProof/>
              </w:rPr>
              <w:t>1</w:t>
            </w:r>
            <w:r w:rsidR="002034C1" w:rsidRPr="002034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2034C1" w:rsidRPr="002034C1">
              <w:rPr>
                <w:rStyle w:val="Hyperlink"/>
                <w:noProof/>
              </w:rPr>
              <w:t>Why Cognitive Ergonomics?</w:t>
            </w:r>
            <w:r w:rsidR="002034C1" w:rsidRPr="002034C1">
              <w:rPr>
                <w:noProof/>
                <w:webHidden/>
              </w:rPr>
              <w:tab/>
            </w:r>
            <w:r w:rsidR="002034C1" w:rsidRPr="002034C1">
              <w:rPr>
                <w:noProof/>
                <w:webHidden/>
              </w:rPr>
              <w:fldChar w:fldCharType="begin"/>
            </w:r>
            <w:r w:rsidR="002034C1" w:rsidRPr="002034C1">
              <w:rPr>
                <w:noProof/>
                <w:webHidden/>
              </w:rPr>
              <w:instrText xml:space="preserve"> PAGEREF _Toc63514447 \h </w:instrText>
            </w:r>
            <w:r w:rsidR="002034C1" w:rsidRPr="002034C1">
              <w:rPr>
                <w:noProof/>
                <w:webHidden/>
              </w:rPr>
            </w:r>
            <w:r w:rsidR="002034C1" w:rsidRPr="002034C1">
              <w:rPr>
                <w:noProof/>
                <w:webHidden/>
              </w:rPr>
              <w:fldChar w:fldCharType="separate"/>
            </w:r>
            <w:r w:rsidR="002034C1" w:rsidRPr="002034C1">
              <w:rPr>
                <w:noProof/>
                <w:webHidden/>
              </w:rPr>
              <w:t>1</w:t>
            </w:r>
            <w:r w:rsidR="002034C1" w:rsidRPr="002034C1">
              <w:rPr>
                <w:noProof/>
                <w:webHidden/>
              </w:rPr>
              <w:fldChar w:fldCharType="end"/>
            </w:r>
          </w:hyperlink>
        </w:p>
        <w:p w14:paraId="2BA1AB0C" w14:textId="453A68D7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48" w:history="1">
            <w:r w:rsidRPr="002034C1">
              <w:rPr>
                <w:rStyle w:val="Hyperlink"/>
                <w:noProof/>
                <w:sz w:val="24"/>
                <w:szCs w:val="24"/>
              </w:rPr>
              <w:t>1.1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What is Cognitive Ergonomics?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_Toc63514448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1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2BAA72" w14:textId="36D2E50C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49" w:history="1">
            <w:r w:rsidRPr="002034C1">
              <w:rPr>
                <w:rStyle w:val="Hyperlink"/>
                <w:noProof/>
                <w:sz w:val="24"/>
                <w:szCs w:val="24"/>
              </w:rPr>
              <w:t>1.2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The Descriptive Model of Human Information Processing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_Toc63514449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1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36D55E" w14:textId="1971D4DC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50" w:history="1">
            <w:r w:rsidRPr="002034C1">
              <w:rPr>
                <w:rStyle w:val="Hyperlink"/>
                <w:noProof/>
                <w:sz w:val="24"/>
                <w:szCs w:val="24"/>
              </w:rPr>
              <w:t>1.3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Kind vs. Wicked Learning Environment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_Toc63514450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2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45E07" w14:textId="1F4901A6" w:rsidR="002034C1" w:rsidRPr="002034C1" w:rsidRDefault="002034C1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514451" w:history="1">
            <w:r w:rsidRPr="002034C1">
              <w:rPr>
                <w:rStyle w:val="Hyperlink"/>
                <w:noProof/>
              </w:rPr>
              <w:t>2</w:t>
            </w:r>
            <w:r w:rsidRPr="002034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034C1">
              <w:rPr>
                <w:rStyle w:val="Hyperlink"/>
                <w:noProof/>
              </w:rPr>
              <w:t>Signal Detection Theory and UI/UX (Part 1)</w:t>
            </w:r>
            <w:r w:rsidRPr="002034C1">
              <w:rPr>
                <w:noProof/>
                <w:webHidden/>
              </w:rPr>
              <w:tab/>
            </w:r>
            <w:r w:rsidRPr="002034C1">
              <w:rPr>
                <w:noProof/>
                <w:webHidden/>
              </w:rPr>
              <w:fldChar w:fldCharType="begin"/>
            </w:r>
            <w:r w:rsidRPr="002034C1">
              <w:rPr>
                <w:noProof/>
                <w:webHidden/>
              </w:rPr>
              <w:instrText xml:space="preserve"> PAGEREF _Toc63514451 \h </w:instrText>
            </w:r>
            <w:r w:rsidRPr="002034C1">
              <w:rPr>
                <w:noProof/>
                <w:webHidden/>
              </w:rPr>
            </w:r>
            <w:r w:rsidRPr="002034C1">
              <w:rPr>
                <w:noProof/>
                <w:webHidden/>
              </w:rPr>
              <w:fldChar w:fldCharType="separate"/>
            </w:r>
            <w:r w:rsidRPr="002034C1">
              <w:rPr>
                <w:noProof/>
                <w:webHidden/>
              </w:rPr>
              <w:t>2</w:t>
            </w:r>
            <w:r w:rsidRPr="002034C1">
              <w:rPr>
                <w:noProof/>
                <w:webHidden/>
              </w:rPr>
              <w:fldChar w:fldCharType="end"/>
            </w:r>
          </w:hyperlink>
        </w:p>
        <w:p w14:paraId="20B7F515" w14:textId="47AAF0C8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52" w:history="1">
            <w:r w:rsidRPr="002034C1">
              <w:rPr>
                <w:rStyle w:val="Hyperlink"/>
                <w:noProof/>
                <w:sz w:val="24"/>
                <w:szCs w:val="24"/>
              </w:rPr>
              <w:t>2.1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Signal-to-Noise Ratio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_Toc63514452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2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41E57E" w14:textId="75EC24D8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3" w:history="1">
            <w:r w:rsidRPr="002034C1">
              <w:rPr>
                <w:rStyle w:val="Hyperlink"/>
                <w:noProof/>
                <w:sz w:val="24"/>
                <w:szCs w:val="24"/>
              </w:rPr>
              <w:t>2.1.1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Definitions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_Toc63514453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2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DFBD3" w14:textId="44306C42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4" w:history="1">
            <w:r w:rsidRPr="002034C1">
              <w:rPr>
                <w:rStyle w:val="Hyperlink"/>
                <w:noProof/>
                <w:sz w:val="24"/>
                <w:szCs w:val="24"/>
              </w:rPr>
              <w:t>2.1.2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Example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_Toc63514454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2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829A75" w14:textId="67CB175B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5" w:history="1">
            <w:r w:rsidRPr="002034C1">
              <w:rPr>
                <w:rStyle w:val="Hyperlink"/>
                <w:noProof/>
                <w:sz w:val="24"/>
                <w:szCs w:val="24"/>
              </w:rPr>
              <w:t>2.1.3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Increasing Signal-to-Noise Ratio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_Toc63514455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3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C34F3" w14:textId="64E8E35C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6" w:history="1">
            <w:r w:rsidRPr="002034C1">
              <w:rPr>
                <w:rStyle w:val="Hyperlink"/>
                <w:noProof/>
                <w:sz w:val="24"/>
                <w:szCs w:val="24"/>
              </w:rPr>
              <w:t>2.1.4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Visual Hierarchy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_Toc63514456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3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381BD4" w14:textId="6A145C7E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7" w:history="1">
            <w:r w:rsidRPr="002034C1">
              <w:rPr>
                <w:rStyle w:val="Hyperlink"/>
                <w:noProof/>
                <w:sz w:val="24"/>
                <w:szCs w:val="24"/>
              </w:rPr>
              <w:t>2.1.5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Dynamic Noise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_Toc63514457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3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06DC7" w14:textId="5D0C68E9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58" w:history="1">
            <w:r w:rsidRPr="002034C1">
              <w:rPr>
                <w:rStyle w:val="Hyperlink"/>
                <w:noProof/>
                <w:sz w:val="24"/>
                <w:szCs w:val="24"/>
              </w:rPr>
              <w:t>2.1.6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Heuristics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_Toc63514458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3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D05C5D" w14:textId="607DD3F9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59" w:history="1">
            <w:r w:rsidRPr="002034C1">
              <w:rPr>
                <w:rStyle w:val="Hyperlink"/>
                <w:noProof/>
                <w:sz w:val="24"/>
                <w:szCs w:val="24"/>
              </w:rPr>
              <w:t>2.2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Signal Detection Theory (SDT)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_Toc63514459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3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7412EE" w14:textId="117E415B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0" w:history="1">
            <w:r w:rsidRPr="002034C1">
              <w:rPr>
                <w:rStyle w:val="Hyperlink"/>
                <w:noProof/>
                <w:sz w:val="24"/>
                <w:szCs w:val="24"/>
              </w:rPr>
              <w:t>2.2.1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Neural Activity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_Toc63514460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3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0728AE" w14:textId="30A25222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1" w:history="1">
            <w:r w:rsidRPr="002034C1">
              <w:rPr>
                <w:rStyle w:val="Hyperlink"/>
                <w:noProof/>
                <w:sz w:val="24"/>
                <w:szCs w:val="24"/>
              </w:rPr>
              <w:t>2.2.2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Hit, Miss, False Alarm, Correct Rejection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_Toc63514461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4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B0441F" w14:textId="279253F6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2" w:history="1">
            <w:r w:rsidRPr="002034C1">
              <w:rPr>
                <w:rStyle w:val="Hyperlink"/>
                <w:noProof/>
                <w:sz w:val="24"/>
                <w:szCs w:val="24"/>
              </w:rPr>
              <w:t>2.2.3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Perceptual Sensitivity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2034C1">
              <w:rPr>
                <w:rStyle w:val="Hyperlink"/>
                <w:noProof/>
                <w:sz w:val="24"/>
                <w:szCs w:val="24"/>
              </w:rPr>
              <w:t>)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_Toc63514462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4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3239D9" w14:textId="04CC72B0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3" w:history="1">
            <w:r w:rsidRPr="002034C1">
              <w:rPr>
                <w:rStyle w:val="Hyperlink"/>
                <w:noProof/>
                <w:sz w:val="24"/>
                <w:szCs w:val="24"/>
              </w:rPr>
              <w:t>2.2.4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Decision Criteria (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β</m:t>
              </m:r>
            </m:oMath>
            <w:r w:rsidRPr="002034C1">
              <w:rPr>
                <w:rStyle w:val="Hyperlink"/>
                <w:noProof/>
                <w:sz w:val="24"/>
                <w:szCs w:val="24"/>
              </w:rPr>
              <w:t>)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_Toc63514463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4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E2097B" w14:textId="43DBB9B4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64" w:history="1">
            <w:r w:rsidRPr="002034C1">
              <w:rPr>
                <w:rStyle w:val="Hyperlink"/>
                <w:noProof/>
                <w:sz w:val="24"/>
                <w:szCs w:val="24"/>
              </w:rPr>
              <w:t>2.3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Receiver Operating Characteristic (ROC) Curve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_Toc63514464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4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9290BF" w14:textId="40F7864D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5" w:history="1">
            <w:r w:rsidRPr="002034C1">
              <w:rPr>
                <w:rStyle w:val="Hyperlink"/>
                <w:noProof/>
                <w:sz w:val="24"/>
                <w:szCs w:val="24"/>
              </w:rPr>
              <w:t>2.3.1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ROC Curve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_Toc63514465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4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C7B9CA" w14:textId="0AD43137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6" w:history="1">
            <w:r w:rsidRPr="002034C1">
              <w:rPr>
                <w:rStyle w:val="Hyperlink"/>
                <w:noProof/>
                <w:sz w:val="24"/>
                <w:szCs w:val="24"/>
              </w:rPr>
              <w:t>2.3.2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 xml:space="preserve">Relationship Between ROC Curve and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'</m:t>
              </m:r>
            </m:oMath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_Toc63514466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5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2F6262" w14:textId="7C0A2046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67" w:history="1">
            <w:r w:rsidRPr="002034C1">
              <w:rPr>
                <w:rStyle w:val="Hyperlink"/>
                <w:noProof/>
                <w:sz w:val="24"/>
                <w:szCs w:val="24"/>
              </w:rPr>
              <w:t>2.3.3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ROC Curve Axes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_Toc63514467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5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DE27EF" w14:textId="5CC5E53C" w:rsidR="002034C1" w:rsidRPr="002034C1" w:rsidRDefault="002034C1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514468" w:history="1">
            <w:r w:rsidRPr="002034C1">
              <w:rPr>
                <w:rStyle w:val="Hyperlink"/>
                <w:noProof/>
              </w:rPr>
              <w:t>3</w:t>
            </w:r>
            <w:r w:rsidRPr="002034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034C1">
              <w:rPr>
                <w:rStyle w:val="Hyperlink"/>
                <w:noProof/>
              </w:rPr>
              <w:t>Signal Detection Theory and Ui/UX (Part 2)</w:t>
            </w:r>
            <w:r w:rsidRPr="002034C1">
              <w:rPr>
                <w:noProof/>
                <w:webHidden/>
              </w:rPr>
              <w:tab/>
            </w:r>
            <w:r w:rsidRPr="002034C1">
              <w:rPr>
                <w:noProof/>
                <w:webHidden/>
              </w:rPr>
              <w:fldChar w:fldCharType="begin"/>
            </w:r>
            <w:r w:rsidRPr="002034C1">
              <w:rPr>
                <w:noProof/>
                <w:webHidden/>
              </w:rPr>
              <w:instrText xml:space="preserve"> PAGEREF _Toc63514468 \h </w:instrText>
            </w:r>
            <w:r w:rsidRPr="002034C1">
              <w:rPr>
                <w:noProof/>
                <w:webHidden/>
              </w:rPr>
            </w:r>
            <w:r w:rsidRPr="002034C1">
              <w:rPr>
                <w:noProof/>
                <w:webHidden/>
              </w:rPr>
              <w:fldChar w:fldCharType="separate"/>
            </w:r>
            <w:r w:rsidRPr="002034C1">
              <w:rPr>
                <w:noProof/>
                <w:webHidden/>
              </w:rPr>
              <w:t>5</w:t>
            </w:r>
            <w:r w:rsidRPr="002034C1">
              <w:rPr>
                <w:noProof/>
                <w:webHidden/>
              </w:rPr>
              <w:fldChar w:fldCharType="end"/>
            </w:r>
          </w:hyperlink>
        </w:p>
        <w:p w14:paraId="67AEEFF6" w14:textId="4D0CB75B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69" w:history="1">
            <w:r w:rsidRPr="002034C1">
              <w:rPr>
                <w:rStyle w:val="Hyperlink"/>
                <w:noProof/>
                <w:sz w:val="24"/>
                <w:szCs w:val="24"/>
              </w:rPr>
              <w:t>3.1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Engineering Psychology and Human Performance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_Toc63514469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5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89F30" w14:textId="293816EF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0" w:history="1">
            <w:r w:rsidRPr="002034C1">
              <w:rPr>
                <w:rStyle w:val="Hyperlink"/>
                <w:noProof/>
                <w:sz w:val="24"/>
                <w:szCs w:val="24"/>
              </w:rPr>
              <w:t>3.1.1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The ROC Curve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_Toc63514470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5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3FC0B7" w14:textId="49C2A1DA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1" w:history="1">
            <w:r w:rsidRPr="002034C1">
              <w:rPr>
                <w:rStyle w:val="Hyperlink"/>
                <w:noProof/>
                <w:sz w:val="24"/>
                <w:szCs w:val="24"/>
              </w:rPr>
              <w:t>3.1.2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Fuzzy Signal Detection Theory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_Toc63514471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7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D102DF" w14:textId="10CEE993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72" w:history="1">
            <w:r w:rsidRPr="002034C1">
              <w:rPr>
                <w:rStyle w:val="Hyperlink"/>
                <w:noProof/>
                <w:sz w:val="24"/>
                <w:szCs w:val="24"/>
              </w:rPr>
              <w:t>3.2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Wicked (Open-Ended) Problem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_Toc63514472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7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680F69" w14:textId="4917095E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3" w:history="1">
            <w:r w:rsidRPr="002034C1">
              <w:rPr>
                <w:rStyle w:val="Hyperlink"/>
                <w:noProof/>
                <w:sz w:val="24"/>
                <w:szCs w:val="24"/>
              </w:rPr>
              <w:t>3.2.1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Vocal Biomarkers and COVID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_Toc63514473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7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240649" w14:textId="3BDA4CC9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4" w:history="1">
            <w:r w:rsidRPr="002034C1">
              <w:rPr>
                <w:rStyle w:val="Hyperlink"/>
                <w:noProof/>
                <w:sz w:val="24"/>
                <w:szCs w:val="24"/>
              </w:rPr>
              <w:t>3.2.2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App to Detect COVID by Speech Analysis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_Toc63514474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7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1201E0" w14:textId="06CFC43F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5" w:history="1">
            <w:r w:rsidRPr="002034C1">
              <w:rPr>
                <w:rStyle w:val="Hyperlink"/>
                <w:noProof/>
                <w:sz w:val="24"/>
                <w:szCs w:val="24"/>
              </w:rPr>
              <w:t>3.2.3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New Method of Detecting Illnesses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_Toc63514475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8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DEC2D2" w14:textId="40AFFBC8" w:rsidR="002034C1" w:rsidRPr="002034C1" w:rsidRDefault="002034C1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514476" w:history="1">
            <w:r w:rsidRPr="002034C1">
              <w:rPr>
                <w:rStyle w:val="Hyperlink"/>
                <w:noProof/>
              </w:rPr>
              <w:t>4</w:t>
            </w:r>
            <w:r w:rsidRPr="002034C1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034C1">
              <w:rPr>
                <w:rStyle w:val="Hyperlink"/>
                <w:noProof/>
              </w:rPr>
              <w:t>Design for Decision Making with a Twist (Part 1)</w:t>
            </w:r>
            <w:r w:rsidRPr="002034C1">
              <w:rPr>
                <w:noProof/>
                <w:webHidden/>
              </w:rPr>
              <w:tab/>
            </w:r>
            <w:r w:rsidRPr="002034C1">
              <w:rPr>
                <w:noProof/>
                <w:webHidden/>
              </w:rPr>
              <w:fldChar w:fldCharType="begin"/>
            </w:r>
            <w:r w:rsidRPr="002034C1">
              <w:rPr>
                <w:noProof/>
                <w:webHidden/>
              </w:rPr>
              <w:instrText xml:space="preserve"> PAGEREF _Toc63514476 \h </w:instrText>
            </w:r>
            <w:r w:rsidRPr="002034C1">
              <w:rPr>
                <w:noProof/>
                <w:webHidden/>
              </w:rPr>
            </w:r>
            <w:r w:rsidRPr="002034C1">
              <w:rPr>
                <w:noProof/>
                <w:webHidden/>
              </w:rPr>
              <w:fldChar w:fldCharType="separate"/>
            </w:r>
            <w:r w:rsidRPr="002034C1">
              <w:rPr>
                <w:noProof/>
                <w:webHidden/>
              </w:rPr>
              <w:t>8</w:t>
            </w:r>
            <w:r w:rsidRPr="002034C1">
              <w:rPr>
                <w:noProof/>
                <w:webHidden/>
              </w:rPr>
              <w:fldChar w:fldCharType="end"/>
            </w:r>
          </w:hyperlink>
        </w:p>
        <w:p w14:paraId="02E4C0F8" w14:textId="1805A023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77" w:history="1">
            <w:r w:rsidRPr="002034C1">
              <w:rPr>
                <w:rStyle w:val="Hyperlink"/>
                <w:noProof/>
                <w:sz w:val="24"/>
                <w:szCs w:val="24"/>
              </w:rPr>
              <w:t>4.1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Are We in Control of Our Own Decisions?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_Toc63514477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8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CB92EF" w14:textId="590F3133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8" w:history="1">
            <w:r w:rsidRPr="002034C1">
              <w:rPr>
                <w:rStyle w:val="Hyperlink"/>
                <w:noProof/>
                <w:sz w:val="24"/>
                <w:szCs w:val="24"/>
              </w:rPr>
              <w:t>4.1.1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Intuition and Illusion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_Toc63514478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8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D08E14" w14:textId="27552F4A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79" w:history="1">
            <w:r w:rsidRPr="002034C1">
              <w:rPr>
                <w:rStyle w:val="Hyperlink"/>
                <w:noProof/>
                <w:sz w:val="24"/>
                <w:szCs w:val="24"/>
              </w:rPr>
              <w:t>4.1.2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Cognitive Illusion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_Toc63514479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8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E7690A" w14:textId="24494CDB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0" w:history="1">
            <w:r w:rsidRPr="002034C1">
              <w:rPr>
                <w:rStyle w:val="Hyperlink"/>
                <w:noProof/>
                <w:sz w:val="24"/>
                <w:szCs w:val="24"/>
              </w:rPr>
              <w:t>4.1.3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Can Experts Overcome This Issue?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_Toc63514480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8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B55AF4" w14:textId="38331BA2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1" w:history="1">
            <w:r w:rsidRPr="002034C1">
              <w:rPr>
                <w:rStyle w:val="Hyperlink"/>
                <w:noProof/>
                <w:sz w:val="24"/>
                <w:szCs w:val="24"/>
              </w:rPr>
              <w:t>4.1.4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Gap Between Decisions and Actions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_Toc63514481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9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F36EE" w14:textId="3B43820B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82" w:history="1">
            <w:r w:rsidRPr="002034C1">
              <w:rPr>
                <w:rStyle w:val="Hyperlink"/>
                <w:noProof/>
                <w:sz w:val="24"/>
                <w:szCs w:val="24"/>
              </w:rPr>
              <w:t>4.2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Heuristics and Biases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_Toc63514482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9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9B1EB5" w14:textId="2A5C99EA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3" w:history="1">
            <w:r w:rsidRPr="002034C1">
              <w:rPr>
                <w:rStyle w:val="Hyperlink"/>
                <w:noProof/>
                <w:sz w:val="24"/>
                <w:szCs w:val="24"/>
              </w:rPr>
              <w:t>4.2.1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Definitions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_Toc63514483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9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F5BBDA" w14:textId="52310597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4" w:history="1">
            <w:r w:rsidRPr="002034C1">
              <w:rPr>
                <w:rStyle w:val="Hyperlink"/>
                <w:noProof/>
                <w:sz w:val="24"/>
                <w:szCs w:val="24"/>
              </w:rPr>
              <w:t>4.2.2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Origins of the Heuristics and Biases Approach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_Toc63514484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9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347994" w14:textId="6A85ED9D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85" w:history="1">
            <w:r w:rsidRPr="002034C1">
              <w:rPr>
                <w:rStyle w:val="Hyperlink"/>
                <w:noProof/>
                <w:sz w:val="24"/>
                <w:szCs w:val="24"/>
              </w:rPr>
              <w:t>4.3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Bayes’ Theorem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_Toc63514485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10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29055F" w14:textId="027EA705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6" w:history="1">
            <w:r w:rsidRPr="002034C1">
              <w:rPr>
                <w:rStyle w:val="Hyperlink"/>
                <w:noProof/>
                <w:sz w:val="24"/>
                <w:szCs w:val="24"/>
              </w:rPr>
              <w:t>4.3.1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Example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_Toc63514486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10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BFE8DA" w14:textId="3C175007" w:rsidR="002034C1" w:rsidRPr="002034C1" w:rsidRDefault="002034C1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514487" w:history="1">
            <w:r w:rsidRPr="002034C1">
              <w:rPr>
                <w:rStyle w:val="Hyperlink"/>
                <w:noProof/>
                <w:sz w:val="24"/>
                <w:szCs w:val="24"/>
              </w:rPr>
              <w:t>4.4</w:t>
            </w:r>
            <w:r w:rsidRPr="002034C1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Loss Aversion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_Toc63514487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10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54B6C8" w14:textId="41F5C150" w:rsidR="002034C1" w:rsidRPr="002034C1" w:rsidRDefault="002034C1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514488" w:history="1">
            <w:r w:rsidRPr="002034C1">
              <w:rPr>
                <w:rStyle w:val="Hyperlink"/>
                <w:noProof/>
                <w:sz w:val="24"/>
                <w:szCs w:val="24"/>
              </w:rPr>
              <w:t>4.4.1</w:t>
            </w:r>
            <w:r w:rsidRPr="002034C1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034C1">
              <w:rPr>
                <w:rStyle w:val="Hyperlink"/>
                <w:noProof/>
                <w:sz w:val="24"/>
                <w:szCs w:val="24"/>
              </w:rPr>
              <w:t>Example</w:t>
            </w:r>
            <w:r w:rsidRPr="002034C1">
              <w:rPr>
                <w:noProof/>
                <w:webHidden/>
                <w:sz w:val="24"/>
                <w:szCs w:val="24"/>
              </w:rPr>
              <w:tab/>
            </w:r>
            <w:r w:rsidRPr="002034C1">
              <w:rPr>
                <w:noProof/>
                <w:webHidden/>
                <w:sz w:val="24"/>
                <w:szCs w:val="24"/>
              </w:rPr>
              <w:fldChar w:fldCharType="begin"/>
            </w:r>
            <w:r w:rsidRPr="002034C1">
              <w:rPr>
                <w:noProof/>
                <w:webHidden/>
                <w:sz w:val="24"/>
                <w:szCs w:val="24"/>
              </w:rPr>
              <w:instrText xml:space="preserve"> PAGEREF _Toc63514488 \h </w:instrText>
            </w:r>
            <w:r w:rsidRPr="002034C1">
              <w:rPr>
                <w:noProof/>
                <w:webHidden/>
                <w:sz w:val="24"/>
                <w:szCs w:val="24"/>
              </w:rPr>
            </w:r>
            <w:r w:rsidRPr="002034C1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034C1">
              <w:rPr>
                <w:noProof/>
                <w:webHidden/>
                <w:sz w:val="24"/>
                <w:szCs w:val="24"/>
              </w:rPr>
              <w:t>11</w:t>
            </w:r>
            <w:r w:rsidRPr="002034C1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44F4EA5A" w:rsidR="00805847" w:rsidRPr="00724CDF" w:rsidRDefault="00805847" w:rsidP="00805847">
          <w:pPr>
            <w:rPr>
              <w:b/>
              <w:bCs/>
              <w:noProof/>
            </w:rPr>
          </w:pPr>
          <w:r w:rsidRPr="002034C1">
            <w:rPr>
              <w:b/>
              <w:bCs/>
              <w:noProof/>
            </w:rPr>
            <w:fldChar w:fldCharType="end"/>
          </w:r>
        </w:p>
      </w:sdtContent>
    </w:sdt>
    <w:p w14:paraId="365DBE4E" w14:textId="7EE3EC67" w:rsidR="00805847" w:rsidRPr="001B0E4C" w:rsidRDefault="00805847" w:rsidP="00805847">
      <w:r w:rsidRPr="001B0E4C">
        <w:br w:type="page"/>
      </w:r>
    </w:p>
    <w:bookmarkEnd w:id="0"/>
    <w:p w14:paraId="3528D3F3" w14:textId="77777777" w:rsidR="0057425E" w:rsidRDefault="0057425E" w:rsidP="00126F80">
      <w:pPr>
        <w:pStyle w:val="Heading1"/>
        <w:rPr>
          <w:rFonts w:eastAsiaTheme="minorEastAsia"/>
        </w:rPr>
        <w:sectPr w:rsidR="0057425E" w:rsidSect="0057425E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7700FEF4" w14:textId="1DD2A5A1" w:rsidR="00126F80" w:rsidRDefault="00126F80" w:rsidP="00126F80">
      <w:pPr>
        <w:pStyle w:val="Heading1"/>
        <w:rPr>
          <w:rFonts w:eastAsiaTheme="minorEastAsia"/>
        </w:rPr>
      </w:pPr>
      <w:bookmarkStart w:id="1" w:name="_Toc63514447"/>
      <w:r>
        <w:rPr>
          <w:rFonts w:eastAsiaTheme="minorEastAsia"/>
        </w:rPr>
        <w:lastRenderedPageBreak/>
        <w:t>Why Cognitive Ergonomics?</w:t>
      </w:r>
      <w:bookmarkEnd w:id="1"/>
    </w:p>
    <w:p w14:paraId="063B9DEB" w14:textId="37E2E48D" w:rsidR="00126F80" w:rsidRDefault="00126F80" w:rsidP="00126F80">
      <w:pPr>
        <w:pStyle w:val="Heading2"/>
      </w:pPr>
      <w:bookmarkStart w:id="2" w:name="_Toc63514448"/>
      <w:r>
        <w:t>What is Cognitive Ergonomics?</w:t>
      </w:r>
      <w:bookmarkEnd w:id="2"/>
    </w:p>
    <w:p w14:paraId="1666D881" w14:textId="7C692B10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Cognitive ergonomics is the field of study that focuses on how well the use of a product matches the cognitive capabilities of users</w:t>
      </w:r>
    </w:p>
    <w:p w14:paraId="3D545351" w14:textId="1474233C" w:rsidR="00126F80" w:rsidRDefault="00126F80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Mainly focuses on work activities which have an emphasized cognitive component, are in safety-critical environments, and are in a complex, changeable environment</w:t>
      </w:r>
    </w:p>
    <w:p w14:paraId="467870F7" w14:textId="7F55A8DE" w:rsidR="00126F80" w:rsidRDefault="001D5458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D</w:t>
      </w:r>
      <w:r w:rsidR="003C0D6E">
        <w:rPr>
          <w:rFonts w:eastAsiaTheme="minorEastAsia"/>
        </w:rPr>
        <w:t>omain</w:t>
      </w:r>
      <w:r>
        <w:rPr>
          <w:rFonts w:eastAsiaTheme="minorEastAsia"/>
        </w:rPr>
        <w:t>: Environment where the system operates, presents constraints and opportunities</w:t>
      </w:r>
    </w:p>
    <w:p w14:paraId="00CC746D" w14:textId="143C3A92" w:rsidR="003C0D6E" w:rsidRDefault="003C0D6E" w:rsidP="00126F80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Operates with two underlying theories: a theory about domain and about human cognition</w:t>
      </w:r>
    </w:p>
    <w:p w14:paraId="659FB87F" w14:textId="78232C3C" w:rsidR="001D5458" w:rsidRDefault="00756886" w:rsidP="00756886">
      <w:pPr>
        <w:pStyle w:val="Heading2"/>
        <w:rPr>
          <w:rFonts w:eastAsiaTheme="minorEastAsia"/>
        </w:rPr>
      </w:pPr>
      <w:bookmarkStart w:id="3" w:name="_Toc63514449"/>
      <w:r>
        <w:rPr>
          <w:rFonts w:eastAsiaTheme="minorEastAsia"/>
        </w:rPr>
        <w:t>The Descriptive Model of Human Information Processing</w:t>
      </w:r>
      <w:bookmarkEnd w:id="3"/>
    </w:p>
    <w:p w14:paraId="7864EE75" w14:textId="62B852A1" w:rsidR="00756886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Short Term Sensory Store (STSS): Events first processed by sight, sound, touch, etc.</w:t>
      </w:r>
    </w:p>
    <w:p w14:paraId="5446E36C" w14:textId="2118A668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Perception: Determining meaning of events, long term memory of events</w:t>
      </w:r>
    </w:p>
    <w:p w14:paraId="49B4A472" w14:textId="2A8A9611" w:rsidR="0009053A" w:rsidRDefault="0009053A" w:rsidP="00756886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Response Selection: A decision made based on either perception or working memory</w:t>
      </w:r>
    </w:p>
    <w:p w14:paraId="21ABD2B5" w14:textId="44864DA5" w:rsidR="0009053A" w:rsidRDefault="002B15AC" w:rsidP="002B15AC">
      <w:pPr>
        <w:jc w:val="center"/>
        <w:rPr>
          <w:rFonts w:eastAsiaTheme="minorEastAsia"/>
        </w:rPr>
      </w:pPr>
      <w:r w:rsidRPr="002B15AC">
        <w:rPr>
          <w:rFonts w:eastAsiaTheme="minorEastAsia"/>
          <w:noProof/>
        </w:rPr>
        <w:drawing>
          <wp:inline distT="0" distB="0" distL="0" distR="0" wp14:anchorId="4EFC1B41" wp14:editId="7A4502B8">
            <wp:extent cx="5943600" cy="358394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D9612" w14:textId="1F493659" w:rsidR="002B15AC" w:rsidRDefault="00865C2F" w:rsidP="00865C2F">
      <w:pPr>
        <w:pStyle w:val="Heading2"/>
        <w:rPr>
          <w:rFonts w:eastAsiaTheme="minorEastAsia"/>
        </w:rPr>
      </w:pPr>
      <w:bookmarkStart w:id="4" w:name="_Toc63514450"/>
      <w:r>
        <w:rPr>
          <w:rFonts w:eastAsiaTheme="minorEastAsia"/>
        </w:rPr>
        <w:lastRenderedPageBreak/>
        <w:t>Kind vs. Wicked Learning Environment</w:t>
      </w:r>
      <w:bookmarkEnd w:id="4"/>
    </w:p>
    <w:p w14:paraId="4B561FDB" w14:textId="0745064B" w:rsidR="00203E0C" w:rsidRDefault="00203E0C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Kind learning environments have next steps and goals that are clear,</w:t>
      </w:r>
      <w:r w:rsidR="00DA7D1C">
        <w:rPr>
          <w:rFonts w:eastAsiaTheme="minorEastAsia"/>
        </w:rPr>
        <w:t xml:space="preserve"> have</w:t>
      </w:r>
      <w:r>
        <w:rPr>
          <w:rFonts w:eastAsiaTheme="minorEastAsia"/>
        </w:rPr>
        <w:t xml:space="preserve"> rules that are clear and never change</w:t>
      </w:r>
      <w:r w:rsidR="00DA7D1C">
        <w:rPr>
          <w:rFonts w:eastAsiaTheme="minorEastAsia"/>
        </w:rPr>
        <w:t>, get feedback that is quick and accurate</w:t>
      </w:r>
      <w:r>
        <w:rPr>
          <w:rFonts w:eastAsiaTheme="minorEastAsia"/>
        </w:rPr>
        <w:t xml:space="preserve"> (golf, chess, etc.)</w:t>
      </w:r>
    </w:p>
    <w:p w14:paraId="2A9E320D" w14:textId="504972EF" w:rsidR="00203E0C" w:rsidRDefault="009373EF" w:rsidP="00203E0C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Wicked learning environments have next steps and goals that may not be clear, have rules that may change</w:t>
      </w:r>
      <w:r w:rsidR="00DA7D1C">
        <w:rPr>
          <w:rFonts w:eastAsiaTheme="minorEastAsia"/>
        </w:rPr>
        <w:t>, may or may not get feedback</w:t>
      </w:r>
    </w:p>
    <w:p w14:paraId="2CCB25E6" w14:textId="0392F9E8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The work world is a wicked environment, where hyper specialization can backfire</w:t>
      </w:r>
    </w:p>
    <w:p w14:paraId="3889F6CC" w14:textId="05D9B135" w:rsidR="009329C9" w:rsidRDefault="009329C9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a wicked world, we need people who generalize first then specialize later</w:t>
      </w:r>
      <w:r w:rsidR="00FF21E9">
        <w:rPr>
          <w:rFonts w:eastAsiaTheme="minorEastAsia"/>
        </w:rPr>
        <w:t xml:space="preserve"> on</w:t>
      </w:r>
    </w:p>
    <w:p w14:paraId="0B6FE6DE" w14:textId="49146F58" w:rsidR="005609CC" w:rsidRDefault="005609CC" w:rsidP="009329C9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need both frogs and birds, frogs to see the details up close, and birds to integrate the knowledge together, to succeed in a wicked world</w:t>
      </w:r>
    </w:p>
    <w:p w14:paraId="300069EC" w14:textId="352BA976" w:rsidR="00FE1E1F" w:rsidRDefault="001B45B5" w:rsidP="001B45B5">
      <w:pPr>
        <w:pStyle w:val="Heading1"/>
        <w:rPr>
          <w:rFonts w:eastAsiaTheme="minorEastAsia"/>
        </w:rPr>
      </w:pPr>
      <w:bookmarkStart w:id="5" w:name="_Toc63514451"/>
      <w:r>
        <w:rPr>
          <w:rFonts w:eastAsiaTheme="minorEastAsia"/>
        </w:rPr>
        <w:t>Signal Detection Theory and UI/UX (Part 1)</w:t>
      </w:r>
      <w:bookmarkEnd w:id="5"/>
    </w:p>
    <w:p w14:paraId="6710E384" w14:textId="5B53FF0D" w:rsidR="001B45B5" w:rsidRDefault="00FA4D8B" w:rsidP="00FA4D8B">
      <w:pPr>
        <w:pStyle w:val="Heading2"/>
      </w:pPr>
      <w:bookmarkStart w:id="6" w:name="_Toc63514452"/>
      <w:r>
        <w:t>Signal-to-Noise Ratio</w:t>
      </w:r>
      <w:bookmarkEnd w:id="6"/>
    </w:p>
    <w:p w14:paraId="406C6F43" w14:textId="4C1F5530" w:rsidR="00C811DF" w:rsidRPr="00C811DF" w:rsidRDefault="00C811DF" w:rsidP="00C811DF">
      <w:pPr>
        <w:pStyle w:val="Heading3"/>
      </w:pPr>
      <w:bookmarkStart w:id="7" w:name="_Toc63514453"/>
      <w:r>
        <w:t>Definitions</w:t>
      </w:r>
      <w:bookmarkEnd w:id="7"/>
    </w:p>
    <w:p w14:paraId="3359F6C2" w14:textId="5A64BE0F" w:rsidR="00E24DB3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Signal: Information that is relevant and useful to us</w:t>
      </w:r>
    </w:p>
    <w:p w14:paraId="65DC24FB" w14:textId="5B351A96" w:rsidR="001F460B" w:rsidRPr="00C811DF" w:rsidRDefault="001F460B" w:rsidP="00E24DB3">
      <w:pPr>
        <w:pStyle w:val="ListParagraph"/>
        <w:numPr>
          <w:ilvl w:val="0"/>
          <w:numId w:val="13"/>
        </w:numPr>
      </w:pPr>
      <w:r w:rsidRPr="00C811DF">
        <w:t>Noise: Information that is irrelevant to our current need</w:t>
      </w:r>
    </w:p>
    <w:p w14:paraId="1F49E162" w14:textId="6913FD35" w:rsidR="00410A4A" w:rsidRDefault="00410A4A" w:rsidP="00E24DB3">
      <w:pPr>
        <w:pStyle w:val="ListParagraph"/>
        <w:numPr>
          <w:ilvl w:val="0"/>
          <w:numId w:val="13"/>
        </w:numPr>
      </w:pPr>
      <w:r w:rsidRPr="00C811DF">
        <w:t>Signal-to-Noise Ratio: Ratio of relevant to irrelevant information in an interface</w:t>
      </w:r>
    </w:p>
    <w:p w14:paraId="3EE5D43D" w14:textId="1553FF05" w:rsidR="00C811DF" w:rsidRDefault="00C811DF" w:rsidP="00C811DF">
      <w:pPr>
        <w:pStyle w:val="Heading3"/>
      </w:pPr>
      <w:bookmarkStart w:id="8" w:name="_Toc63514454"/>
      <w:r>
        <w:t>Example</w:t>
      </w:r>
      <w:bookmarkEnd w:id="8"/>
    </w:p>
    <w:p w14:paraId="526B2E7E" w14:textId="287526DD" w:rsidR="00C811DF" w:rsidRDefault="00C811DF" w:rsidP="00C811DF">
      <w:pPr>
        <w:jc w:val="center"/>
      </w:pPr>
      <w:r w:rsidRPr="00C811DF">
        <w:rPr>
          <w:noProof/>
        </w:rPr>
        <w:drawing>
          <wp:inline distT="0" distB="0" distL="0" distR="0" wp14:anchorId="37EC46AB" wp14:editId="61F458A4">
            <wp:extent cx="4599093" cy="3219855"/>
            <wp:effectExtent l="0" t="0" r="0" b="635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6797" cy="323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C60D" w14:textId="53DE1488" w:rsidR="00C811DF" w:rsidRDefault="00C811DF" w:rsidP="00C811DF">
      <w:pPr>
        <w:pStyle w:val="ListParagraph"/>
        <w:numPr>
          <w:ilvl w:val="0"/>
          <w:numId w:val="13"/>
        </w:numPr>
      </w:pPr>
      <w:r>
        <w:lastRenderedPageBreak/>
        <w:t>If booking a flight, “Book Travel” is a signal, but everything else is noise</w:t>
      </w:r>
    </w:p>
    <w:p w14:paraId="09C675E2" w14:textId="3BC010A0" w:rsidR="001F45D9" w:rsidRDefault="001F45D9" w:rsidP="00C811DF">
      <w:pPr>
        <w:pStyle w:val="ListParagraph"/>
        <w:numPr>
          <w:ilvl w:val="0"/>
          <w:numId w:val="13"/>
        </w:numPr>
      </w:pPr>
      <w:r>
        <w:t>UI elements may serve functions other than simple communication or task efficiency</w:t>
      </w:r>
    </w:p>
    <w:p w14:paraId="524A9CC5" w14:textId="70F7B802" w:rsidR="001F45D9" w:rsidRDefault="001F45D9" w:rsidP="00C811DF">
      <w:pPr>
        <w:pStyle w:val="ListParagraph"/>
        <w:numPr>
          <w:ilvl w:val="0"/>
          <w:numId w:val="13"/>
        </w:numPr>
      </w:pPr>
      <w:r>
        <w:t>Aim for a reasonable signal-to-noise ratio rather than excluding all “irrelevant” parts</w:t>
      </w:r>
    </w:p>
    <w:p w14:paraId="6A5B15DE" w14:textId="5062E4AB" w:rsidR="000D612B" w:rsidRDefault="000D612B" w:rsidP="000D612B">
      <w:pPr>
        <w:pStyle w:val="Heading3"/>
      </w:pPr>
      <w:bookmarkStart w:id="9" w:name="_Toc63514455"/>
      <w:r>
        <w:t>Increasing Signal-to-Noise Ratio</w:t>
      </w:r>
      <w:bookmarkEnd w:id="9"/>
    </w:p>
    <w:p w14:paraId="7CEB61E3" w14:textId="26497DB3" w:rsidR="000D612B" w:rsidRDefault="00DD6008" w:rsidP="000D612B">
      <w:pPr>
        <w:pStyle w:val="ListParagraph"/>
        <w:numPr>
          <w:ilvl w:val="0"/>
          <w:numId w:val="13"/>
        </w:numPr>
      </w:pPr>
      <w:r>
        <w:t>Pay attention to your content and have a strong visual hierarchy</w:t>
      </w:r>
    </w:p>
    <w:p w14:paraId="1594B887" w14:textId="53EA4F59" w:rsidR="00F06D6C" w:rsidRDefault="00F06D6C" w:rsidP="00F06D6C">
      <w:pPr>
        <w:pStyle w:val="ListParagraph"/>
        <w:numPr>
          <w:ilvl w:val="0"/>
          <w:numId w:val="13"/>
        </w:numPr>
      </w:pPr>
      <w:r>
        <w:t>Start with a clear content strategy to help prioritize the information to convey</w:t>
      </w:r>
    </w:p>
    <w:p w14:paraId="5EF2F8E6" w14:textId="64EA3B7C" w:rsidR="00E65602" w:rsidRDefault="00E65602" w:rsidP="00F06D6C">
      <w:pPr>
        <w:pStyle w:val="ListParagraph"/>
        <w:numPr>
          <w:ilvl w:val="0"/>
          <w:numId w:val="13"/>
        </w:numPr>
      </w:pPr>
      <w:r>
        <w:t>Examples: Ensure every piece of text has some importance, avoid redundancy, separate paragraphs, bold keywords, use bullet points, etc.</w:t>
      </w:r>
    </w:p>
    <w:p w14:paraId="08F8F0BC" w14:textId="25CDCC40" w:rsidR="002323BE" w:rsidRDefault="002323BE" w:rsidP="002323BE">
      <w:pPr>
        <w:pStyle w:val="Heading3"/>
      </w:pPr>
      <w:bookmarkStart w:id="10" w:name="_Toc63514456"/>
      <w:r>
        <w:t>Visual Hierarchy</w:t>
      </w:r>
      <w:bookmarkEnd w:id="10"/>
    </w:p>
    <w:p w14:paraId="63216FDD" w14:textId="449982CD" w:rsidR="002323BE" w:rsidRDefault="00A246B7" w:rsidP="00A246B7">
      <w:pPr>
        <w:pStyle w:val="ListParagraph"/>
        <w:numPr>
          <w:ilvl w:val="0"/>
          <w:numId w:val="13"/>
        </w:numPr>
      </w:pPr>
      <w:r>
        <w:t>Reflects the relative importance of different elements on the interface (highly relevant, high visual weight)</w:t>
      </w:r>
    </w:p>
    <w:p w14:paraId="503BC844" w14:textId="46162DE1" w:rsidR="002701B2" w:rsidRDefault="002701B2" w:rsidP="00A246B7">
      <w:pPr>
        <w:pStyle w:val="ListParagraph"/>
        <w:numPr>
          <w:ilvl w:val="0"/>
          <w:numId w:val="13"/>
        </w:numPr>
      </w:pPr>
      <w:r>
        <w:t>Examples: Making font large and bold, changing colour on action, adding an icon, etc.</w:t>
      </w:r>
    </w:p>
    <w:p w14:paraId="5BEAF73D" w14:textId="079CC3BD" w:rsidR="008A07CF" w:rsidRDefault="008A07CF" w:rsidP="008A07CF">
      <w:pPr>
        <w:pStyle w:val="Heading3"/>
      </w:pPr>
      <w:bookmarkStart w:id="11" w:name="_Toc63514457"/>
      <w:r>
        <w:t>Dynamic Noise</w:t>
      </w:r>
      <w:bookmarkEnd w:id="11"/>
    </w:p>
    <w:p w14:paraId="240DCBC1" w14:textId="410780EA" w:rsidR="008A07CF" w:rsidRDefault="00116751" w:rsidP="008A07CF">
      <w:pPr>
        <w:pStyle w:val="ListParagraph"/>
        <w:numPr>
          <w:ilvl w:val="0"/>
          <w:numId w:val="13"/>
        </w:numPr>
      </w:pPr>
      <w:r>
        <w:t>What counts as noise can change from moment to moment, as the user’s task changes</w:t>
      </w:r>
    </w:p>
    <w:p w14:paraId="57E95BA3" w14:textId="7905FEC6" w:rsidR="003D5269" w:rsidRDefault="003D5269" w:rsidP="008A07CF">
      <w:pPr>
        <w:pStyle w:val="ListParagraph"/>
        <w:numPr>
          <w:ilvl w:val="0"/>
          <w:numId w:val="13"/>
        </w:numPr>
      </w:pPr>
      <w:r>
        <w:t>Example: Navigation on a website, where the navigation UI is noise while the user is focused on the page content, but becomes the signal once the user is done</w:t>
      </w:r>
    </w:p>
    <w:p w14:paraId="760BD8BA" w14:textId="191A5CAC" w:rsidR="00473394" w:rsidRDefault="00473394" w:rsidP="00473394">
      <w:pPr>
        <w:pStyle w:val="Heading3"/>
      </w:pPr>
      <w:bookmarkStart w:id="12" w:name="_Toc63514458"/>
      <w:r>
        <w:t>Heuristics</w:t>
      </w:r>
      <w:bookmarkEnd w:id="12"/>
    </w:p>
    <w:p w14:paraId="2361FF70" w14:textId="311E5CCA" w:rsidR="00473394" w:rsidRPr="00473394" w:rsidRDefault="00195E75" w:rsidP="00195E75">
      <w:pPr>
        <w:pStyle w:val="ListParagraph"/>
        <w:numPr>
          <w:ilvl w:val="0"/>
          <w:numId w:val="13"/>
        </w:numPr>
      </w:pPr>
      <w:r>
        <w:t>Aesthetic and minimalist design (remove unnecessary elements from the user interface)</w:t>
      </w:r>
    </w:p>
    <w:p w14:paraId="32EF3C6C" w14:textId="66084EF6" w:rsidR="00FA4D8B" w:rsidRDefault="00FA4D8B" w:rsidP="00FA4D8B">
      <w:pPr>
        <w:pStyle w:val="Heading2"/>
      </w:pPr>
      <w:bookmarkStart w:id="13" w:name="_Toc63514459"/>
      <w:r>
        <w:t>Signal Detection Theory (SDT)</w:t>
      </w:r>
      <w:bookmarkEnd w:id="13"/>
    </w:p>
    <w:p w14:paraId="67CA2149" w14:textId="6472CD03" w:rsidR="000C39D8" w:rsidRDefault="00480303" w:rsidP="00480303">
      <w:pPr>
        <w:pStyle w:val="Heading3"/>
      </w:pPr>
      <w:bookmarkStart w:id="14" w:name="_Toc63514460"/>
      <w:r>
        <w:t>Neural Activity</w:t>
      </w:r>
      <w:bookmarkEnd w:id="14"/>
    </w:p>
    <w:p w14:paraId="232FCCF9" w14:textId="5A250295" w:rsidR="004E216C" w:rsidRPr="004E216C" w:rsidRDefault="00B209BD" w:rsidP="00B209BD">
      <w:pPr>
        <w:jc w:val="center"/>
      </w:pPr>
      <w:r w:rsidRPr="00B209BD">
        <w:rPr>
          <w:noProof/>
        </w:rPr>
        <w:drawing>
          <wp:inline distT="0" distB="0" distL="0" distR="0" wp14:anchorId="58E0F47B" wp14:editId="030AC69F">
            <wp:extent cx="3559810" cy="1975772"/>
            <wp:effectExtent l="0" t="0" r="0" b="5715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83652" cy="198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C88A" w14:textId="7BD740F9" w:rsidR="00480303" w:rsidRDefault="00480303" w:rsidP="00480303">
      <w:pPr>
        <w:pStyle w:val="Heading3"/>
      </w:pPr>
      <w:bookmarkStart w:id="15" w:name="_Toc63514461"/>
      <w:r>
        <w:lastRenderedPageBreak/>
        <w:t>Hit, Miss, False Alarm, Correct Rejection</w:t>
      </w:r>
      <w:bookmarkEnd w:id="15"/>
    </w:p>
    <w:p w14:paraId="0BE48C78" w14:textId="57E40966" w:rsidR="004E216C" w:rsidRDefault="008B6FAB" w:rsidP="008B6FAB">
      <w:pPr>
        <w:pStyle w:val="ListParagraph"/>
        <w:numPr>
          <w:ilvl w:val="0"/>
          <w:numId w:val="13"/>
        </w:numPr>
      </w:pPr>
      <w:r>
        <w:t>Hit: Positive response when there is a signal</w:t>
      </w:r>
    </w:p>
    <w:p w14:paraId="62496A24" w14:textId="5230B627" w:rsidR="008B6FAB" w:rsidRDefault="008B6FAB" w:rsidP="008B6FAB">
      <w:pPr>
        <w:pStyle w:val="ListParagraph"/>
        <w:numPr>
          <w:ilvl w:val="0"/>
          <w:numId w:val="13"/>
        </w:numPr>
      </w:pPr>
      <w:r>
        <w:t>Miss: Negative response when there is a signal</w:t>
      </w:r>
    </w:p>
    <w:p w14:paraId="625E5861" w14:textId="4ADE580B" w:rsidR="008B6FAB" w:rsidRDefault="008B6FAB" w:rsidP="008B6FAB">
      <w:pPr>
        <w:pStyle w:val="ListParagraph"/>
        <w:numPr>
          <w:ilvl w:val="0"/>
          <w:numId w:val="13"/>
        </w:numPr>
      </w:pPr>
      <w:r>
        <w:t>False Alarm: Positive response when there is no signal</w:t>
      </w:r>
    </w:p>
    <w:p w14:paraId="0358E671" w14:textId="70407617" w:rsidR="008B6FAB" w:rsidRDefault="008B6FAB" w:rsidP="008B6FAB">
      <w:pPr>
        <w:pStyle w:val="ListParagraph"/>
        <w:numPr>
          <w:ilvl w:val="0"/>
          <w:numId w:val="13"/>
        </w:numPr>
      </w:pPr>
      <w:r>
        <w:t>Correct Rejection: Negative response when there is no signal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53ADB" w14:paraId="6FCB1001" w14:textId="77777777" w:rsidTr="00653ADB">
        <w:tc>
          <w:tcPr>
            <w:tcW w:w="3116" w:type="dxa"/>
          </w:tcPr>
          <w:p w14:paraId="527837EE" w14:textId="77777777" w:rsidR="00653ADB" w:rsidRDefault="00653ADB" w:rsidP="00653ADB">
            <w:pPr>
              <w:jc w:val="center"/>
            </w:pPr>
          </w:p>
        </w:tc>
        <w:tc>
          <w:tcPr>
            <w:tcW w:w="3117" w:type="dxa"/>
          </w:tcPr>
          <w:p w14:paraId="69068451" w14:textId="45E796B9" w:rsidR="00653ADB" w:rsidRDefault="00653ADB" w:rsidP="00653ADB">
            <w:pPr>
              <w:jc w:val="center"/>
            </w:pPr>
            <w:r>
              <w:t>Signal + noise</w:t>
            </w:r>
          </w:p>
        </w:tc>
        <w:tc>
          <w:tcPr>
            <w:tcW w:w="3117" w:type="dxa"/>
          </w:tcPr>
          <w:p w14:paraId="3A0F15FB" w14:textId="33C55A86" w:rsidR="00653ADB" w:rsidRDefault="00653ADB" w:rsidP="00653ADB">
            <w:pPr>
              <w:jc w:val="center"/>
            </w:pPr>
            <w:r>
              <w:t>Noise</w:t>
            </w:r>
          </w:p>
        </w:tc>
      </w:tr>
      <w:tr w:rsidR="00653ADB" w14:paraId="5899BB01" w14:textId="77777777" w:rsidTr="00653ADB">
        <w:tc>
          <w:tcPr>
            <w:tcW w:w="3116" w:type="dxa"/>
          </w:tcPr>
          <w:p w14:paraId="5C31DDB0" w14:textId="18C324D6" w:rsidR="00653ADB" w:rsidRDefault="00653ADB" w:rsidP="00653ADB">
            <w:pPr>
              <w:jc w:val="center"/>
            </w:pPr>
            <w:r>
              <w:t>Thinks phone ringing</w:t>
            </w:r>
          </w:p>
        </w:tc>
        <w:tc>
          <w:tcPr>
            <w:tcW w:w="3117" w:type="dxa"/>
          </w:tcPr>
          <w:p w14:paraId="0012955D" w14:textId="639073BF" w:rsidR="00653ADB" w:rsidRDefault="00653ADB" w:rsidP="00653ADB">
            <w:pPr>
              <w:jc w:val="center"/>
            </w:pPr>
            <w:r>
              <w:t>Hit</w:t>
            </w:r>
          </w:p>
        </w:tc>
        <w:tc>
          <w:tcPr>
            <w:tcW w:w="3117" w:type="dxa"/>
          </w:tcPr>
          <w:p w14:paraId="63F8BDE4" w14:textId="550DEB50" w:rsidR="00653ADB" w:rsidRDefault="00653ADB" w:rsidP="00653ADB">
            <w:pPr>
              <w:jc w:val="center"/>
            </w:pPr>
            <w:r>
              <w:t>False alarm</w:t>
            </w:r>
          </w:p>
        </w:tc>
      </w:tr>
      <w:tr w:rsidR="00653ADB" w14:paraId="51A1A8E3" w14:textId="77777777" w:rsidTr="00653ADB">
        <w:tc>
          <w:tcPr>
            <w:tcW w:w="3116" w:type="dxa"/>
          </w:tcPr>
          <w:p w14:paraId="1CA8016A" w14:textId="1DD5A075" w:rsidR="00653ADB" w:rsidRDefault="00653ADB" w:rsidP="00653ADB">
            <w:pPr>
              <w:jc w:val="center"/>
            </w:pPr>
            <w:r>
              <w:t>Thinks phone not ringing</w:t>
            </w:r>
          </w:p>
        </w:tc>
        <w:tc>
          <w:tcPr>
            <w:tcW w:w="3117" w:type="dxa"/>
          </w:tcPr>
          <w:p w14:paraId="744AF022" w14:textId="721655F4" w:rsidR="00653ADB" w:rsidRDefault="00653ADB" w:rsidP="00653ADB">
            <w:pPr>
              <w:jc w:val="center"/>
            </w:pPr>
            <w:r>
              <w:t>Miss</w:t>
            </w:r>
          </w:p>
        </w:tc>
        <w:tc>
          <w:tcPr>
            <w:tcW w:w="3117" w:type="dxa"/>
          </w:tcPr>
          <w:p w14:paraId="79EB4421" w14:textId="06405246" w:rsidR="00653ADB" w:rsidRDefault="00653ADB" w:rsidP="00653ADB">
            <w:pPr>
              <w:jc w:val="center"/>
            </w:pPr>
            <w:r>
              <w:t>Correct rejection</w:t>
            </w:r>
          </w:p>
        </w:tc>
      </w:tr>
    </w:tbl>
    <w:p w14:paraId="58C63E7A" w14:textId="59ED7C62" w:rsidR="00480303" w:rsidRDefault="00480303" w:rsidP="00480303">
      <w:pPr>
        <w:pStyle w:val="Heading3"/>
      </w:pPr>
      <w:bookmarkStart w:id="16" w:name="_Toc63514462"/>
      <w:r>
        <w:t>Perceptual Sensitivity (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r>
        <w:t>)</w:t>
      </w:r>
      <w:bookmarkEnd w:id="16"/>
    </w:p>
    <w:p w14:paraId="06C99C90" w14:textId="1A57911C" w:rsidR="004E216C" w:rsidRDefault="00FD57CD" w:rsidP="00FD57CD">
      <w:pPr>
        <w:pStyle w:val="ListParagraph"/>
        <w:numPr>
          <w:ilvl w:val="0"/>
          <w:numId w:val="13"/>
        </w:numPr>
      </w:pPr>
      <w:r>
        <w:t>How different the signal is from the noise</w:t>
      </w:r>
    </w:p>
    <w:p w14:paraId="2C669546" w14:textId="23A93839" w:rsidR="00FD57CD" w:rsidRDefault="00FD57CD" w:rsidP="00FD57CD">
      <w:pPr>
        <w:pStyle w:val="ListParagraph"/>
        <w:numPr>
          <w:ilvl w:val="0"/>
          <w:numId w:val="13"/>
        </w:numPr>
      </w:pPr>
      <w:r>
        <w:t xml:space="preserve">Larger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more distinguishable from noise, more </w:t>
      </w:r>
      <w:r w:rsidR="00E93DF5">
        <w:t>hits and correct rejections</w:t>
      </w:r>
    </w:p>
    <w:p w14:paraId="594435E5" w14:textId="31C31C86" w:rsidR="00AB1A47" w:rsidRPr="004E216C" w:rsidRDefault="00AB1A47" w:rsidP="00AB1A47">
      <w:pPr>
        <w:pStyle w:val="ListParagraph"/>
        <w:numPr>
          <w:ilvl w:val="0"/>
          <w:numId w:val="13"/>
        </w:numPr>
      </w:pPr>
      <w:r>
        <w:t xml:space="preserve">Smaller </w:t>
      </w:r>
      <m:oMath>
        <m:r>
          <w:rPr>
            <w:rFonts w:ascii="Cambria Math" w:hAnsi="Cambria Math"/>
          </w:rPr>
          <m:t>d'</m:t>
        </m:r>
      </m:oMath>
      <w:r>
        <w:t xml:space="preserve">: </w:t>
      </w:r>
      <w:r w:rsidR="00E93DF5">
        <w:t>S</w:t>
      </w:r>
      <w:r>
        <w:t xml:space="preserve">ignal less distinguishable from noise, </w:t>
      </w:r>
      <w:r w:rsidR="00E93DF5">
        <w:t>more misses and false alarms</w:t>
      </w:r>
    </w:p>
    <w:p w14:paraId="07D31993" w14:textId="7F87F56F" w:rsidR="00480303" w:rsidRDefault="00480303" w:rsidP="00480303">
      <w:pPr>
        <w:pStyle w:val="Heading3"/>
      </w:pPr>
      <w:bookmarkStart w:id="17" w:name="_Toc63514463"/>
      <w:r>
        <w:t>Decision Criteria (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>
        <w:t>)</w:t>
      </w:r>
      <w:bookmarkEnd w:id="17"/>
    </w:p>
    <w:p w14:paraId="1DDF9B36" w14:textId="46EBC6CB" w:rsidR="004E216C" w:rsidRDefault="00931860" w:rsidP="00931860">
      <w:pPr>
        <w:pStyle w:val="ListParagraph"/>
        <w:numPr>
          <w:ilvl w:val="0"/>
          <w:numId w:val="13"/>
        </w:numPr>
      </w:pPr>
      <w:r>
        <w:t>The degree at which the perceiver is biased to detect or not detect</w:t>
      </w:r>
    </w:p>
    <w:p w14:paraId="5E363B73" w14:textId="05555D25" w:rsidR="0058326A" w:rsidRDefault="0058326A" w:rsidP="00931860">
      <w:pPr>
        <w:pStyle w:val="ListParagraph"/>
        <w:numPr>
          <w:ilvl w:val="0"/>
          <w:numId w:val="13"/>
        </w:numPr>
      </w:pPr>
      <w:r>
        <w:t xml:space="preserve">Conservative (large) </w:t>
      </w:r>
      <m:oMath>
        <m:r>
          <w:rPr>
            <w:rFonts w:ascii="Cambria Math" w:hAnsi="Cambria Math"/>
          </w:rPr>
          <m:t>β</m:t>
        </m:r>
      </m:oMath>
      <w:r>
        <w:t>: Minimal detection</w:t>
      </w:r>
      <w:r w:rsidR="00BF78D5">
        <w:t>, more misses and correct rejections</w:t>
      </w:r>
    </w:p>
    <w:p w14:paraId="5B263E2C" w14:textId="6E8018E3" w:rsidR="0058326A" w:rsidRPr="004E216C" w:rsidRDefault="0058326A" w:rsidP="00931860">
      <w:pPr>
        <w:pStyle w:val="ListParagraph"/>
        <w:numPr>
          <w:ilvl w:val="0"/>
          <w:numId w:val="13"/>
        </w:numPr>
      </w:pPr>
      <w:r>
        <w:t xml:space="preserve">Liberal (small) </w:t>
      </w:r>
      <m:oMath>
        <m:r>
          <w:rPr>
            <w:rFonts w:ascii="Cambria Math" w:hAnsi="Cambria Math"/>
          </w:rPr>
          <m:t>β</m:t>
        </m:r>
      </m:oMath>
      <w:r>
        <w:t>: Maximal detection</w:t>
      </w:r>
      <w:r w:rsidR="00BF78D5">
        <w:t>, more hits and false alarms</w:t>
      </w:r>
    </w:p>
    <w:p w14:paraId="52CB5DFC" w14:textId="17CCB125" w:rsidR="00FA4D8B" w:rsidRDefault="00FA4D8B" w:rsidP="00FA4D8B">
      <w:pPr>
        <w:pStyle w:val="Heading2"/>
      </w:pPr>
      <w:bookmarkStart w:id="18" w:name="_Toc63514464"/>
      <w:r>
        <w:t>Receiver Operating Characteristic (ROC) Curve</w:t>
      </w:r>
      <w:bookmarkEnd w:id="18"/>
    </w:p>
    <w:p w14:paraId="547AE72F" w14:textId="187A2B15" w:rsidR="000C39D8" w:rsidRDefault="00FA58FE" w:rsidP="00FA58FE">
      <w:pPr>
        <w:pStyle w:val="Heading3"/>
      </w:pPr>
      <w:bookmarkStart w:id="19" w:name="_Toc63514465"/>
      <w:r>
        <w:t>ROC Curve</w:t>
      </w:r>
      <w:bookmarkEnd w:id="19"/>
    </w:p>
    <w:p w14:paraId="21D37FC0" w14:textId="0F150D78" w:rsidR="00FA58FE" w:rsidRPr="00FA58FE" w:rsidRDefault="00BA7437" w:rsidP="00BA7437">
      <w:pPr>
        <w:jc w:val="center"/>
      </w:pPr>
      <w:r w:rsidRPr="00BA7437">
        <w:rPr>
          <w:noProof/>
        </w:rPr>
        <w:drawing>
          <wp:inline distT="0" distB="0" distL="0" distR="0" wp14:anchorId="35B25BA2" wp14:editId="3E9B4705">
            <wp:extent cx="5719383" cy="2665379"/>
            <wp:effectExtent l="0" t="0" r="0" b="190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705" cy="268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45D3" w14:textId="49D8A84A" w:rsidR="00FA58FE" w:rsidRDefault="00FA58FE" w:rsidP="00FA58FE">
      <w:pPr>
        <w:pStyle w:val="Heading3"/>
      </w:pPr>
      <w:bookmarkStart w:id="20" w:name="_Toc63514466"/>
      <w:r>
        <w:lastRenderedPageBreak/>
        <w:t xml:space="preserve">Relationship Between ROC Curve and </w:t>
      </w:r>
      <m:oMath>
        <m:r>
          <m:rPr>
            <m:sty m:val="bi"/>
          </m:rPr>
          <w:rPr>
            <w:rFonts w:ascii="Cambria Math" w:hAnsi="Cambria Math"/>
          </w:rPr>
          <m:t>d'</m:t>
        </m:r>
      </m:oMath>
      <w:bookmarkEnd w:id="20"/>
    </w:p>
    <w:p w14:paraId="17BCF9EC" w14:textId="4D626F2B" w:rsidR="00FA58FE" w:rsidRPr="0079689A" w:rsidRDefault="0079689A" w:rsidP="0079689A">
      <w:pPr>
        <w:pStyle w:val="ListParagraph"/>
        <w:numPr>
          <w:ilvl w:val="0"/>
          <w:numId w:val="13"/>
        </w:numPr>
      </w:pPr>
      <w:r>
        <w:rPr>
          <w:rFonts w:eastAsiaTheme="majorEastAsia" w:cstheme="majorBidi"/>
          <w:bCs/>
          <w:color w:val="000000" w:themeColor="text1"/>
        </w:rPr>
        <w:t xml:space="preserve">The steeper the curve, the higher the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d'</m:t>
        </m:r>
      </m:oMath>
    </w:p>
    <w:p w14:paraId="544FB65C" w14:textId="4B370EDE" w:rsidR="0079689A" w:rsidRPr="00FA58FE" w:rsidRDefault="00DC792E" w:rsidP="0079689A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false alarm</m:t>
            </m:r>
          </m:e>
        </m:d>
        <m:r>
          <w:rPr>
            <w:rFonts w:ascii="Cambria Math" w:hAnsi="Cambria Math"/>
          </w:rPr>
          <m:t>-Z(hit)</m:t>
        </m:r>
      </m:oMath>
    </w:p>
    <w:p w14:paraId="394F0FDF" w14:textId="47CCA0CF" w:rsidR="00FA58FE" w:rsidRDefault="00FA58FE" w:rsidP="00FA58FE">
      <w:pPr>
        <w:pStyle w:val="Heading3"/>
      </w:pPr>
      <w:bookmarkStart w:id="21" w:name="_Toc63514467"/>
      <w:r>
        <w:t>ROC Curve Axes</w:t>
      </w:r>
      <w:bookmarkEnd w:id="21"/>
    </w:p>
    <w:p w14:paraId="10420962" w14:textId="2C7C7CD7" w:rsid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x-axis:probability of a false alarm</m:t>
        </m:r>
      </m:oMath>
    </w:p>
    <w:p w14:paraId="3ECE0226" w14:textId="255FF4DF" w:rsidR="00C42C61" w:rsidRPr="00FA58FE" w:rsidRDefault="00C42C61" w:rsidP="00C42C61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y-axis</m:t>
        </m:r>
      </m:oMath>
      <w:r>
        <w:t>: probability of a hit</w:t>
      </w:r>
    </w:p>
    <w:p w14:paraId="3F5B42A3" w14:textId="210093CB" w:rsidR="00FA58FE" w:rsidRDefault="00134982" w:rsidP="00134982">
      <w:pPr>
        <w:pStyle w:val="Heading1"/>
        <w:rPr>
          <w:rFonts w:eastAsiaTheme="minorEastAsia"/>
        </w:rPr>
      </w:pPr>
      <w:bookmarkStart w:id="22" w:name="_Toc63514468"/>
      <w:r>
        <w:rPr>
          <w:rFonts w:eastAsiaTheme="minorEastAsia"/>
        </w:rPr>
        <w:t>Signal Detection Theory and Ui/UX (Part 2)</w:t>
      </w:r>
      <w:bookmarkEnd w:id="22"/>
    </w:p>
    <w:p w14:paraId="086EDBBA" w14:textId="1F15CBE8" w:rsidR="00557CC9" w:rsidRDefault="00557CC9" w:rsidP="00557CC9">
      <w:pPr>
        <w:pStyle w:val="Heading2"/>
      </w:pPr>
      <w:bookmarkStart w:id="23" w:name="_Toc63514469"/>
      <w:r>
        <w:t>Engineering Psychology and Human Performance</w:t>
      </w:r>
      <w:bookmarkEnd w:id="23"/>
    </w:p>
    <w:p w14:paraId="223C540E" w14:textId="5DA8E388" w:rsidR="00777973" w:rsidRDefault="006B27C4" w:rsidP="006B27C4">
      <w:pPr>
        <w:pStyle w:val="Heading3"/>
      </w:pPr>
      <w:bookmarkStart w:id="24" w:name="_Toc63514470"/>
      <w:r>
        <w:t>The ROC Curve</w:t>
      </w:r>
      <w:bookmarkEnd w:id="24"/>
    </w:p>
    <w:p w14:paraId="332DBDA3" w14:textId="2E01BC88" w:rsidR="006B27C4" w:rsidRDefault="00447696" w:rsidP="00447696">
      <w:pPr>
        <w:pStyle w:val="ListParagraph"/>
        <w:numPr>
          <w:ilvl w:val="0"/>
          <w:numId w:val="13"/>
        </w:numPr>
      </w:pPr>
      <w:r>
        <w:t xml:space="preserve">Of the four values in SDT, only two are critical, </w:t>
      </w:r>
      <m:oMath>
        <m:r>
          <w:rPr>
            <w:rFonts w:ascii="Cambria Math" w:hAnsi="Cambria Math"/>
          </w:rPr>
          <m:t>P(H)</m:t>
        </m:r>
      </m:oMath>
      <w:r>
        <w:t xml:space="preserve"> and </w:t>
      </w:r>
      <m:oMath>
        <m:r>
          <w:rPr>
            <w:rFonts w:ascii="Cambria Math" w:hAnsi="Cambria Math"/>
          </w:rPr>
          <m:t>P(FA)</m:t>
        </m:r>
      </m:oMath>
      <w:r>
        <w:t xml:space="preserve">, since </w:t>
      </w:r>
      <m:oMath>
        <m:r>
          <w:rPr>
            <w:rFonts w:ascii="Cambria Math" w:hAnsi="Cambria Math"/>
          </w:rPr>
          <m:t>P(M)</m:t>
        </m:r>
      </m:oMath>
      <w:r>
        <w:t xml:space="preserve"> and </w:t>
      </w:r>
      <m:oMath>
        <m:r>
          <w:rPr>
            <w:rFonts w:ascii="Cambria Math" w:hAnsi="Cambria Math"/>
          </w:rPr>
          <m:t>P(CR)</m:t>
        </m:r>
      </m:oMath>
      <w:r>
        <w:t xml:space="preserve"> can be specified as </w:t>
      </w:r>
      <m:oMath>
        <m:r>
          <w:rPr>
            <w:rFonts w:ascii="Cambria Math" w:hAnsi="Cambria Math"/>
          </w:rPr>
          <m:t>1-P(H)</m:t>
        </m:r>
      </m:oMath>
      <w:r>
        <w:t xml:space="preserve"> and </w:t>
      </w:r>
      <m:oMath>
        <m:r>
          <w:rPr>
            <w:rFonts w:ascii="Cambria Math" w:hAnsi="Cambria Math"/>
          </w:rPr>
          <m:t>1-P(FA)</m:t>
        </m:r>
      </m:oMath>
      <w:r>
        <w:t>, respectively</w:t>
      </w:r>
    </w:p>
    <w:p w14:paraId="13AA8620" w14:textId="14201620" w:rsidR="00A01607" w:rsidRDefault="00A01607" w:rsidP="00447696">
      <w:pPr>
        <w:pStyle w:val="ListParagraph"/>
        <w:numPr>
          <w:ilvl w:val="0"/>
          <w:numId w:val="13"/>
        </w:numPr>
      </w:pPr>
      <w:r>
        <w:t xml:space="preserve">The ROC curve plots </w:t>
      </w:r>
      <m:oMath>
        <m:r>
          <w:rPr>
            <w:rFonts w:ascii="Cambria Math" w:hAnsi="Cambria Math"/>
          </w:rPr>
          <m:t>P(H)</m:t>
        </m:r>
      </m:oMath>
      <w:r>
        <w:t xml:space="preserve"> against </w:t>
      </w:r>
      <m:oMath>
        <m:r>
          <w:rPr>
            <w:rFonts w:ascii="Cambria Math" w:hAnsi="Cambria Math"/>
          </w:rPr>
          <m:t>P(FA)</m:t>
        </m:r>
      </m:oMath>
      <w:r w:rsidR="001B50D5">
        <w:t xml:space="preserve"> for different response criterions</w:t>
      </w:r>
    </w:p>
    <w:p w14:paraId="2DFD917C" w14:textId="7058FFF6" w:rsidR="00497FFB" w:rsidRDefault="00497FFB" w:rsidP="00447696">
      <w:pPr>
        <w:pStyle w:val="ListParagraph"/>
        <w:numPr>
          <w:ilvl w:val="0"/>
          <w:numId w:val="13"/>
        </w:numPr>
      </w:pPr>
      <w:r>
        <w:t>Each signal detection condition (each matrix) generates one point on the ROC</w:t>
      </w:r>
    </w:p>
    <w:p w14:paraId="21607CFA" w14:textId="7C3B9AF8" w:rsidR="00A421E8" w:rsidRDefault="00A421E8" w:rsidP="00447696">
      <w:pPr>
        <w:pStyle w:val="ListParagraph"/>
        <w:numPr>
          <w:ilvl w:val="0"/>
          <w:numId w:val="13"/>
        </w:numPr>
      </w:pPr>
      <w:r>
        <w:t xml:space="preserve">Points falling on the curve have the </w:t>
      </w:r>
      <w:r>
        <w:rPr>
          <w:i/>
          <w:iCs/>
        </w:rPr>
        <w:t>same</w:t>
      </w:r>
      <w:r>
        <w:t xml:space="preserve"> sensitivity</w:t>
      </w:r>
    </w:p>
    <w:p w14:paraId="15B504EC" w14:textId="32F377F1" w:rsidR="00A421E8" w:rsidRDefault="00A421E8" w:rsidP="00447696">
      <w:pPr>
        <w:pStyle w:val="ListParagraph"/>
        <w:numPr>
          <w:ilvl w:val="0"/>
          <w:numId w:val="13"/>
        </w:numPr>
      </w:pPr>
      <w:r>
        <w:t>Points in the lower left represent conservative responding, upper right risky responding</w:t>
      </w:r>
    </w:p>
    <w:p w14:paraId="414D35B0" w14:textId="672ED8AF" w:rsidR="006D5D1C" w:rsidRDefault="006D5D1C" w:rsidP="006D5D1C">
      <w:pPr>
        <w:jc w:val="center"/>
      </w:pPr>
      <w:r w:rsidRPr="006D5D1C">
        <w:rPr>
          <w:noProof/>
        </w:rPr>
        <w:drawing>
          <wp:inline distT="0" distB="0" distL="0" distR="0" wp14:anchorId="3E70575F" wp14:editId="05B78979">
            <wp:extent cx="5803850" cy="3492230"/>
            <wp:effectExtent l="0" t="0" r="635" b="63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3883" cy="351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98AE" w14:textId="33F4E3D3" w:rsidR="006D5D1C" w:rsidRDefault="008F1838" w:rsidP="008F1838">
      <w:pPr>
        <w:pStyle w:val="ListParagraph"/>
        <w:numPr>
          <w:ilvl w:val="0"/>
          <w:numId w:val="13"/>
        </w:numPr>
      </w:pPr>
      <w:r>
        <w:lastRenderedPageBreak/>
        <w:t xml:space="preserve">More efficient method, </w:t>
      </w:r>
      <w:r w:rsidR="000107D8">
        <w:rPr>
          <w:b/>
          <w:bCs/>
        </w:rPr>
        <w:t>confidence levels</w:t>
      </w:r>
      <w:r>
        <w:t xml:space="preserve">: </w:t>
      </w:r>
      <m:oMath>
        <m:r>
          <w:rPr>
            <w:rFonts w:ascii="Cambria Math" w:hAnsi="Cambria Math"/>
          </w:rPr>
          <m:t>1=confident no signal present, 2=uncertain, 3=confident signal present</m:t>
        </m:r>
      </m:oMath>
    </w:p>
    <w:p w14:paraId="476507A5" w14:textId="6F2F25D6" w:rsidR="00996F87" w:rsidRDefault="00996F87" w:rsidP="008F1838">
      <w:pPr>
        <w:pStyle w:val="ListParagraph"/>
        <w:numPr>
          <w:ilvl w:val="0"/>
          <w:numId w:val="13"/>
        </w:numPr>
      </w:pPr>
      <w:r>
        <w:t xml:space="preserve">For example, if levels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2</m:t>
        </m:r>
      </m:oMath>
      <w:r>
        <w:t xml:space="preserve"> are “no” and level </w:t>
      </w:r>
      <m:oMath>
        <m:r>
          <w:rPr>
            <w:rFonts w:ascii="Cambria Math" w:hAnsi="Cambria Math"/>
          </w:rPr>
          <m:t>3</m:t>
        </m:r>
      </m:oMath>
      <w:r>
        <w:t xml:space="preserve"> “yes” classify as a conservative beta setting, but if level </w:t>
      </w:r>
      <m:oMath>
        <m:r>
          <w:rPr>
            <w:rFonts w:ascii="Cambria Math" w:hAnsi="Cambria Math"/>
          </w:rPr>
          <m:t>1</m:t>
        </m:r>
      </m:oMath>
      <w:r>
        <w:t xml:space="preserve"> is “no” and levels </w:t>
      </w:r>
      <m:oMath>
        <m:r>
          <w:rPr>
            <w:rFonts w:ascii="Cambria Math" w:hAnsi="Cambria Math"/>
          </w:rPr>
          <m:t>2</m:t>
        </m:r>
      </m:oMath>
      <w:r>
        <w:t xml:space="preserve"> and </w:t>
      </w:r>
      <m:oMath>
        <m:r>
          <w:rPr>
            <w:rFonts w:ascii="Cambria Math" w:hAnsi="Cambria Math"/>
          </w:rPr>
          <m:t>3</m:t>
        </m:r>
      </m:oMath>
      <w:r>
        <w:t xml:space="preserve"> are “yes”, classify as a risky beta setting</w:t>
      </w:r>
    </w:p>
    <w:p w14:paraId="7ECB63B2" w14:textId="4B537DA8" w:rsidR="00996F87" w:rsidRDefault="003961F1" w:rsidP="003961F1">
      <w:pPr>
        <w:jc w:val="center"/>
      </w:pPr>
      <w:r w:rsidRPr="003961F1">
        <w:rPr>
          <w:noProof/>
        </w:rPr>
        <w:drawing>
          <wp:inline distT="0" distB="0" distL="0" distR="0" wp14:anchorId="45F0DF7A" wp14:editId="737E3210">
            <wp:extent cx="5943600" cy="1019175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7AF5" w14:textId="5BE6EBE7" w:rsidR="003961F1" w:rsidRDefault="00B914CB" w:rsidP="00B914CB">
      <w:pPr>
        <w:pStyle w:val="ListParagraph"/>
        <w:numPr>
          <w:ilvl w:val="0"/>
          <w:numId w:val="13"/>
        </w:numPr>
      </w:pPr>
      <w:r>
        <w:t xml:space="preserve">The value of </w:t>
      </w:r>
      <m:oMath>
        <m:r>
          <w:rPr>
            <w:rFonts w:ascii="Cambria Math" w:hAnsi="Cambria Math"/>
          </w:rPr>
          <m:t>beta</m:t>
        </m:r>
      </m:oMath>
      <w:r>
        <w:t xml:space="preserve"> at any given point along the ROC curve is equal to the slope of a tangent drawn to the curve at any point</w:t>
      </w:r>
    </w:p>
    <w:p w14:paraId="44F4E48B" w14:textId="0BF561F3" w:rsidR="00457E30" w:rsidRDefault="00457E30" w:rsidP="00B914CB">
      <w:pPr>
        <w:pStyle w:val="ListParagraph"/>
        <w:numPr>
          <w:ilvl w:val="0"/>
          <w:numId w:val="13"/>
        </w:numPr>
      </w:pPr>
      <w:r>
        <w:t xml:space="preserve">Slope is equal to </w:t>
      </w:r>
      <m:oMath>
        <m:r>
          <w:rPr>
            <w:rFonts w:ascii="Cambria Math" w:hAnsi="Cambria Math"/>
          </w:rPr>
          <m:t>1</m:t>
        </m:r>
      </m:oMath>
      <w:r>
        <w:t xml:space="preserve"> at points that fall along the </w:t>
      </w:r>
      <w:r>
        <w:rPr>
          <w:b/>
          <w:bCs/>
        </w:rPr>
        <w:t>negative diagonal</w:t>
      </w:r>
      <w:r>
        <w:t xml:space="preserve"> </w:t>
      </w:r>
    </w:p>
    <w:p w14:paraId="5FBB5B5A" w14:textId="233BDAF3" w:rsidR="0060789A" w:rsidRDefault="0060789A" w:rsidP="00B914C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H</m:t>
            </m:r>
          </m:e>
        </m:d>
        <m:r>
          <w:rPr>
            <w:rFonts w:ascii="Cambria Math" w:hAnsi="Cambria Math"/>
          </w:rPr>
          <m:t>=1-P(FA)</m:t>
        </m:r>
      </m:oMath>
    </w:p>
    <w:p w14:paraId="4A4B5047" w14:textId="23963A6A" w:rsidR="0015201D" w:rsidRDefault="0015201D" w:rsidP="00B914CB">
      <w:pPr>
        <w:pStyle w:val="ListParagraph"/>
        <w:numPr>
          <w:ilvl w:val="0"/>
          <w:numId w:val="13"/>
        </w:numPr>
      </w:pPr>
      <w:r>
        <w:t xml:space="preserve">Points on the </w:t>
      </w:r>
      <w:r>
        <w:rPr>
          <w:b/>
          <w:bCs/>
        </w:rPr>
        <w:t>positive diagonal</w:t>
      </w:r>
      <w:r>
        <w:t xml:space="preserve"> represent chance performance: no matter how the criterion is set, </w:t>
      </w:r>
      <m:oMath>
        <m:r>
          <w:rPr>
            <w:rFonts w:ascii="Cambria Math" w:hAnsi="Cambria Math"/>
          </w:rPr>
          <m:t>P(H)</m:t>
        </m:r>
      </m:oMath>
      <w:r>
        <w:t xml:space="preserve"> equals </w:t>
      </w:r>
      <m:oMath>
        <m:r>
          <w:rPr>
            <w:rFonts w:ascii="Cambria Math" w:hAnsi="Cambria Math"/>
          </w:rPr>
          <m:t>P(FA)</m:t>
        </m:r>
      </m:oMath>
      <w:r w:rsidR="002D59FB">
        <w:t xml:space="preserve">, </w:t>
      </w:r>
      <w:r w:rsidR="00D32A80">
        <w:t xml:space="preserve">so the </w:t>
      </w:r>
      <w:r w:rsidR="002D59FB">
        <w:t xml:space="preserve">signal </w:t>
      </w:r>
      <w:r w:rsidR="00D32A80">
        <w:t>can’t</w:t>
      </w:r>
      <w:r w:rsidR="002D59FB">
        <w:t xml:space="preserve"> be </w:t>
      </w:r>
      <w:r w:rsidR="00D32A80">
        <w:t xml:space="preserve">distinguished </w:t>
      </w:r>
      <w:r w:rsidR="00F63DB6">
        <w:t>from the noise</w:t>
      </w:r>
    </w:p>
    <w:p w14:paraId="554BBE29" w14:textId="389543F2" w:rsidR="00D01B83" w:rsidRDefault="00D01B83" w:rsidP="00B914CB">
      <w:pPr>
        <w:pStyle w:val="ListParagraph"/>
        <w:numPr>
          <w:ilvl w:val="0"/>
          <w:numId w:val="13"/>
        </w:numPr>
      </w:pPr>
      <w:r>
        <w:t xml:space="preserve">Alternative way of plotting is to use </w:t>
      </w:r>
      <m:oMath>
        <m:r>
          <w:rPr>
            <w:rFonts w:ascii="Cambria Math" w:hAnsi="Cambria Math"/>
          </w:rPr>
          <m:t>z</m:t>
        </m:r>
      </m:oMath>
      <w:r>
        <w:t>-scores, the bowed lines now become straight lines parallel to the chance diagonal</w:t>
      </w:r>
    </w:p>
    <w:p w14:paraId="6AD78678" w14:textId="289D9EA7" w:rsidR="00B914CB" w:rsidRDefault="005E1BB3" w:rsidP="005E1BB3">
      <w:pPr>
        <w:jc w:val="center"/>
      </w:pPr>
      <w:r w:rsidRPr="005E1BB3">
        <w:rPr>
          <w:noProof/>
        </w:rPr>
        <w:drawing>
          <wp:inline distT="0" distB="0" distL="0" distR="0" wp14:anchorId="5EC502A0" wp14:editId="1CDA087A">
            <wp:extent cx="2752928" cy="2362341"/>
            <wp:effectExtent l="0" t="0" r="3175" b="0"/>
            <wp:docPr id="7" name="Picture 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antenna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3940" cy="238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2F34" w14:textId="081CEE70" w:rsidR="005E1BB3" w:rsidRDefault="00F72EDB" w:rsidP="00F72EDB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A'</m:t>
        </m:r>
      </m:oMath>
      <w:r>
        <w:t>: A measure of the area under the ROC curve that provides an alternative sensitivity</w:t>
      </w:r>
    </w:p>
    <w:p w14:paraId="58F3E26D" w14:textId="02031DA8" w:rsidR="00474436" w:rsidRDefault="00474436" w:rsidP="00F72EDB">
      <w:pPr>
        <w:pStyle w:val="ListParagraph"/>
        <w:numPr>
          <w:ilvl w:val="0"/>
          <w:numId w:val="13"/>
        </w:numPr>
      </w:pPr>
      <w:r>
        <w:t>Represents the triangular area formed by connecting the lower left and upper right corners</w:t>
      </w:r>
      <w:r w:rsidR="00E76074">
        <w:t xml:space="preserve"> of the ROC space to the measured data point</w:t>
      </w:r>
    </w:p>
    <w:p w14:paraId="23DAA3A1" w14:textId="56A11BC9" w:rsidR="003D23F2" w:rsidRPr="003D23F2" w:rsidRDefault="00DC792E" w:rsidP="00A93507">
      <w:pPr>
        <w:pStyle w:val="ListParagraph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r>
            <w:rPr>
              <w:rFonts w:ascii="Cambria Math" w:hAnsi="Cambria Math"/>
            </w:rPr>
            <m:t>=0.5+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H</m:t>
                      </m:r>
                    </m:e>
                  </m:d>
                  <m:r>
                    <w:rPr>
                      <w:rFonts w:ascii="Cambria Math" w:hAnsi="Cambria Math"/>
                    </w:rPr>
                    <m:t>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num>
            <m:den>
              <m:r>
                <w:rPr>
                  <w:rFonts w:ascii="Cambria Math" w:hAnsi="Cambria Math"/>
                </w:rPr>
                <m:t>4P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1-P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FA</m:t>
                      </m:r>
                    </m:e>
                  </m:d>
                </m:e>
              </m:d>
            </m:den>
          </m:f>
        </m:oMath>
      </m:oMathPara>
    </w:p>
    <w:p w14:paraId="100A52CC" w14:textId="7CD0D8E6" w:rsidR="006B27C4" w:rsidRDefault="006B27C4" w:rsidP="006B27C4">
      <w:pPr>
        <w:pStyle w:val="Heading3"/>
      </w:pPr>
      <w:bookmarkStart w:id="25" w:name="_Toc63514471"/>
      <w:r>
        <w:lastRenderedPageBreak/>
        <w:t>Fuzzy Signal Detection Theory</w:t>
      </w:r>
      <w:bookmarkEnd w:id="25"/>
    </w:p>
    <w:p w14:paraId="731DE2B7" w14:textId="4ED0B157" w:rsidR="006B27C4" w:rsidRDefault="00AA7C41" w:rsidP="00AA7C41">
      <w:pPr>
        <w:pStyle w:val="ListParagraph"/>
        <w:numPr>
          <w:ilvl w:val="0"/>
          <w:numId w:val="13"/>
        </w:numPr>
      </w:pPr>
      <w:r>
        <w:t>Such “crisp” definitions of signal and noise are possible in everyday or work environments, yet more often than not, whether it is a signal or not is fuzzy</w:t>
      </w:r>
    </w:p>
    <w:p w14:paraId="015A8034" w14:textId="77777777" w:rsidR="0050747E" w:rsidRDefault="0050747E" w:rsidP="00AA7C41">
      <w:pPr>
        <w:pStyle w:val="ListParagraph"/>
        <w:numPr>
          <w:ilvl w:val="0"/>
          <w:numId w:val="13"/>
        </w:numPr>
      </w:pPr>
      <w:r>
        <w:t xml:space="preserve">Example: In air traffic control, a signal is when the flight paths of two aircraft come within </w:t>
      </w:r>
      <m:oMath>
        <m:r>
          <w:rPr>
            <w:rFonts w:ascii="Cambria Math" w:hAnsi="Cambria Math"/>
          </w:rPr>
          <m:t>5 nautical miles</m:t>
        </m:r>
      </m:oMath>
      <w:r>
        <w:t xml:space="preserve"> horizontally and </w:t>
      </w:r>
      <m:oMath>
        <m:r>
          <w:rPr>
            <w:rFonts w:ascii="Cambria Math" w:hAnsi="Cambria Math"/>
          </w:rPr>
          <m:t>1,000 feet</m:t>
        </m:r>
      </m:oMath>
      <w:r>
        <w:t xml:space="preserve"> vertically of each other</w:t>
      </w:r>
    </w:p>
    <w:p w14:paraId="37304653" w14:textId="08E57742" w:rsidR="0050747E" w:rsidRPr="006B27C4" w:rsidRDefault="0050747E" w:rsidP="00AA7C41">
      <w:pPr>
        <w:pStyle w:val="ListParagraph"/>
        <w:numPr>
          <w:ilvl w:val="0"/>
          <w:numId w:val="13"/>
        </w:numPr>
      </w:pPr>
      <w:r>
        <w:t>However, the controller will consider a signal requiring action when these distances are exceeding these minimum values, depends on other factors like complexity and time</w:t>
      </w:r>
    </w:p>
    <w:p w14:paraId="14965827" w14:textId="030AB9D8" w:rsidR="00557CC9" w:rsidRDefault="00557CC9" w:rsidP="00557CC9">
      <w:pPr>
        <w:pStyle w:val="Heading2"/>
      </w:pPr>
      <w:bookmarkStart w:id="26" w:name="_Toc63514472"/>
      <w:r>
        <w:t>Wicked (Open-Ended) Problem</w:t>
      </w:r>
      <w:bookmarkEnd w:id="26"/>
    </w:p>
    <w:p w14:paraId="33820C12" w14:textId="20BA76D2" w:rsidR="00777973" w:rsidRDefault="00A14D0D" w:rsidP="00A14D0D">
      <w:pPr>
        <w:pStyle w:val="Heading3"/>
      </w:pPr>
      <w:bookmarkStart w:id="27" w:name="_Toc63514473"/>
      <w:r>
        <w:t>Vocal Biomarkers and COVID</w:t>
      </w:r>
      <w:bookmarkEnd w:id="27"/>
    </w:p>
    <w:p w14:paraId="2C6D1D53" w14:textId="45DA2829" w:rsidR="00A14D0D" w:rsidRDefault="000F30DC" w:rsidP="000F30DC">
      <w:pPr>
        <w:pStyle w:val="ListParagraph"/>
        <w:numPr>
          <w:ilvl w:val="0"/>
          <w:numId w:val="13"/>
        </w:numPr>
      </w:pPr>
      <w:r>
        <w:t>A group of researchers have discovered that they can determine if a person is infected with the coronavirus by analyzing signals hidden in their speech</w:t>
      </w:r>
    </w:p>
    <w:p w14:paraId="5D438037" w14:textId="18FE9079" w:rsidR="007E24C5" w:rsidRDefault="007E24C5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1: Silent Spread:</w:t>
      </w:r>
      <w:r>
        <w:t xml:space="preserve"> One can infect others even if asymptomatic, an estimated </w:t>
      </w:r>
      <m:oMath>
        <m:r>
          <w:rPr>
            <w:rFonts w:ascii="Cambria Math" w:hAnsi="Cambria Math"/>
          </w:rPr>
          <m:t>40%</m:t>
        </m:r>
      </m:oMath>
      <w:r>
        <w:t xml:space="preserve"> are asymptomatic, the virus has a highly variable incubation period</w:t>
      </w:r>
    </w:p>
    <w:p w14:paraId="78F92701" w14:textId="36B49B22" w:rsidR="000C44C9" w:rsidRDefault="000C44C9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Problem 2:</w:t>
      </w:r>
      <w:r>
        <w:t xml:space="preserve"> </w:t>
      </w:r>
      <w:r>
        <w:rPr>
          <w:b/>
          <w:bCs/>
        </w:rPr>
        <w:t>Delayed Results:</w:t>
      </w:r>
      <w:r>
        <w:t xml:space="preserve"> </w:t>
      </w:r>
      <w:r w:rsidR="00500941">
        <w:t>May take upwards of a week to get results, making results virtually meaningless</w:t>
      </w:r>
      <w:r w:rsidR="001426F1">
        <w:t xml:space="preserve"> for contact tracing</w:t>
      </w:r>
    </w:p>
    <w:p w14:paraId="49B02A56" w14:textId="3A37A140" w:rsidR="006A1138" w:rsidRDefault="006A1138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The Solution:</w:t>
      </w:r>
      <w:r>
        <w:t xml:space="preserve"> </w:t>
      </w:r>
      <w:r w:rsidR="001F2121">
        <w:t>Have something that people can take in their own homes, with results being available within moments</w:t>
      </w:r>
    </w:p>
    <w:p w14:paraId="0331E63A" w14:textId="13375E6E" w:rsidR="00791D07" w:rsidRDefault="00791D07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>Speech Signals:</w:t>
      </w:r>
      <w:r w:rsidR="003043C7">
        <w:t xml:space="preserve"> </w:t>
      </w:r>
      <w:r w:rsidR="00762F39">
        <w:t>Neurological diseases affect the brain’s ability to process speech, and these changes can serve as vocal biomarkers</w:t>
      </w:r>
    </w:p>
    <w:p w14:paraId="4E2E4D0B" w14:textId="07DC257F" w:rsidR="00ED757D" w:rsidRPr="00A14D0D" w:rsidRDefault="00ED757D" w:rsidP="000F30DC">
      <w:pPr>
        <w:pStyle w:val="ListParagraph"/>
        <w:numPr>
          <w:ilvl w:val="0"/>
          <w:numId w:val="13"/>
        </w:numPr>
      </w:pPr>
      <w:r>
        <w:rPr>
          <w:b/>
          <w:bCs/>
        </w:rPr>
        <w:t xml:space="preserve">Inflammation and COVID: </w:t>
      </w:r>
      <w:r w:rsidR="0091170B">
        <w:t xml:space="preserve">Coupling between lung inflammation and speech could serve as a biomarker, would not prove COVID but could </w:t>
      </w:r>
      <w:r w:rsidR="00A469BB">
        <w:t>indicate presence of it</w:t>
      </w:r>
    </w:p>
    <w:p w14:paraId="41B41EEC" w14:textId="726BAE1B" w:rsidR="00A14D0D" w:rsidRDefault="00A14D0D" w:rsidP="00A14D0D">
      <w:pPr>
        <w:pStyle w:val="Heading3"/>
      </w:pPr>
      <w:bookmarkStart w:id="28" w:name="_Toc63514474"/>
      <w:r>
        <w:t>App to Detect COVID by Speech Analysis</w:t>
      </w:r>
      <w:bookmarkEnd w:id="28"/>
    </w:p>
    <w:p w14:paraId="280346A9" w14:textId="2E0067FC" w:rsidR="00A14D0D" w:rsidRDefault="00440988" w:rsidP="00440988">
      <w:pPr>
        <w:pStyle w:val="ListParagraph"/>
        <w:numPr>
          <w:ilvl w:val="0"/>
          <w:numId w:val="13"/>
        </w:numPr>
      </w:pPr>
      <w:r>
        <w:t>Strong evidence that COVID symptoms could be detected from human speech</w:t>
      </w:r>
    </w:p>
    <w:p w14:paraId="60A1F880" w14:textId="64208D94" w:rsidR="00652C71" w:rsidRDefault="00652C71" w:rsidP="00440988">
      <w:pPr>
        <w:pStyle w:val="ListParagraph"/>
        <w:numPr>
          <w:ilvl w:val="0"/>
          <w:numId w:val="13"/>
        </w:numPr>
      </w:pPr>
      <w:r>
        <w:t>Speech contains inherent info about the physical, physiological, etc. status of a speaker</w:t>
      </w:r>
    </w:p>
    <w:p w14:paraId="4FE452D0" w14:textId="0EB266DF" w:rsidR="009F0BCD" w:rsidRDefault="009F0BCD" w:rsidP="00440988">
      <w:pPr>
        <w:pStyle w:val="ListParagraph"/>
        <w:numPr>
          <w:ilvl w:val="0"/>
          <w:numId w:val="13"/>
        </w:numPr>
      </w:pPr>
      <w:r>
        <w:t>This app would detect COVID symptoms at a much earlier stage</w:t>
      </w:r>
    </w:p>
    <w:p w14:paraId="6D212B49" w14:textId="61ECE3DD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Speech Variations:</w:t>
      </w:r>
      <w:r>
        <w:t xml:space="preserve"> COVID will cause subtle variations to speech characteristics</w:t>
      </w:r>
    </w:p>
    <w:p w14:paraId="57EE8D2B" w14:textId="3275F784" w:rsidR="00CC60E8" w:rsidRDefault="00CC60E8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Data Collection:</w:t>
      </w:r>
      <w:r>
        <w:t xml:space="preserve"> Recordings, along with body params</w:t>
      </w:r>
      <w:r w:rsidR="00CF481A">
        <w:t>,</w:t>
      </w:r>
      <w:r>
        <w:t xml:space="preserve"> are measured and trained</w:t>
      </w:r>
    </w:p>
    <w:p w14:paraId="72A5566C" w14:textId="6DFE02F0" w:rsidR="007B1E33" w:rsidRDefault="007B1E33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Signal Processing and AI:</w:t>
      </w:r>
      <w:r w:rsidR="001043EC">
        <w:rPr>
          <w:b/>
          <w:bCs/>
        </w:rPr>
        <w:t xml:space="preserve"> </w:t>
      </w:r>
      <w:r w:rsidR="001043EC">
        <w:t>Techniques like filtering, voice activity detection, etc.</w:t>
      </w:r>
    </w:p>
    <w:p w14:paraId="44C3ABB2" w14:textId="57F4D6E6" w:rsidR="00E22789" w:rsidRPr="00A14D0D" w:rsidRDefault="00E22789" w:rsidP="00440988">
      <w:pPr>
        <w:pStyle w:val="ListParagraph"/>
        <w:numPr>
          <w:ilvl w:val="0"/>
          <w:numId w:val="13"/>
        </w:numPr>
      </w:pPr>
      <w:r>
        <w:rPr>
          <w:b/>
          <w:bCs/>
        </w:rPr>
        <w:t>Challenges:</w:t>
      </w:r>
      <w:r w:rsidR="00000098">
        <w:t xml:space="preserve"> </w:t>
      </w:r>
      <w:r w:rsidR="007B5219">
        <w:t>Minimizing false alarms (alert, no COVID) and misses (no alert, COVID)</w:t>
      </w:r>
    </w:p>
    <w:p w14:paraId="586B6081" w14:textId="068CEE96" w:rsidR="00A14D0D" w:rsidRDefault="00A14D0D" w:rsidP="00A14D0D">
      <w:pPr>
        <w:pStyle w:val="Heading3"/>
      </w:pPr>
      <w:bookmarkStart w:id="29" w:name="_Toc63514475"/>
      <w:r>
        <w:lastRenderedPageBreak/>
        <w:t>New Method of Detecting Illnesses</w:t>
      </w:r>
      <w:bookmarkEnd w:id="29"/>
    </w:p>
    <w:p w14:paraId="67A9A6AA" w14:textId="228F699E" w:rsidR="00A14D0D" w:rsidRDefault="00216DF5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Examining individual molecules (biomarkers) to detect presence of disease in blood</w:t>
      </w:r>
    </w:p>
    <w:p w14:paraId="72D391DC" w14:textId="1985EFD6" w:rsidR="00806828" w:rsidRDefault="0080682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 theory could speed up coronavirus testing (minutes) and provide accurate results</w:t>
      </w:r>
    </w:p>
    <w:p w14:paraId="424EAEFF" w14:textId="4A247392" w:rsidR="00806828" w:rsidRDefault="002D01B8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Involves using DNA origami, used to capture biomarkers, which are the indicators</w:t>
      </w:r>
    </w:p>
    <w:p w14:paraId="737283C0" w14:textId="51B948F2" w:rsidR="0058179B" w:rsidRDefault="0058179B" w:rsidP="00216DF5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By modifying DNA origami to capture COVID molecules, can detect the proteins that the coronavirus uses to invade human cells</w:t>
      </w:r>
    </w:p>
    <w:p w14:paraId="7FAF75A6" w14:textId="6FAC4C69" w:rsidR="00F209BA" w:rsidRDefault="00F209BA" w:rsidP="00EC54B3">
      <w:pPr>
        <w:pStyle w:val="Heading1"/>
        <w:rPr>
          <w:rFonts w:eastAsiaTheme="minorEastAsia"/>
        </w:rPr>
      </w:pPr>
      <w:bookmarkStart w:id="30" w:name="_Toc63514476"/>
      <w:r>
        <w:rPr>
          <w:rFonts w:eastAsiaTheme="minorEastAsia"/>
        </w:rPr>
        <w:t>Design for Decision Making with a Twist (Part 1)</w:t>
      </w:r>
      <w:bookmarkEnd w:id="30"/>
    </w:p>
    <w:p w14:paraId="3FFC5546" w14:textId="764BC540" w:rsidR="00EC54B3" w:rsidRDefault="000F00FA" w:rsidP="000F00FA">
      <w:pPr>
        <w:pStyle w:val="Heading2"/>
      </w:pPr>
      <w:bookmarkStart w:id="31" w:name="_Toc63514477"/>
      <w:r>
        <w:t>Are We in Control of Our Own Decisions?</w:t>
      </w:r>
      <w:bookmarkEnd w:id="31"/>
    </w:p>
    <w:p w14:paraId="53DB1E7C" w14:textId="7FDF66B6" w:rsidR="000F00FA" w:rsidRDefault="00CA40B6" w:rsidP="00CA40B6">
      <w:pPr>
        <w:pStyle w:val="Heading3"/>
      </w:pPr>
      <w:bookmarkStart w:id="32" w:name="_Toc63514478"/>
      <w:r>
        <w:t>Intuition</w:t>
      </w:r>
      <w:r w:rsidR="007E1274">
        <w:t xml:space="preserve"> and Illusion</w:t>
      </w:r>
      <w:bookmarkEnd w:id="32"/>
    </w:p>
    <w:p w14:paraId="41363702" w14:textId="75108364" w:rsidR="007E1274" w:rsidRPr="007E1274" w:rsidRDefault="007E1274" w:rsidP="007E1274">
      <w:pPr>
        <w:pStyle w:val="ListParagraph"/>
        <w:numPr>
          <w:ilvl w:val="0"/>
          <w:numId w:val="13"/>
        </w:numPr>
      </w:pPr>
      <w:r>
        <w:t>Visual illusion as a metaphor for rationality</w:t>
      </w:r>
    </w:p>
    <w:p w14:paraId="2AB748FF" w14:textId="63E7EFB3" w:rsidR="00CA40B6" w:rsidRDefault="00254AE9" w:rsidP="00254AE9">
      <w:pPr>
        <w:pStyle w:val="ListParagraph"/>
        <w:numPr>
          <w:ilvl w:val="0"/>
          <w:numId w:val="13"/>
        </w:numPr>
      </w:pPr>
      <w:r>
        <w:t>Our intuition fools us in repeatable, predictable, consistent ways</w:t>
      </w:r>
      <w:r w:rsidR="0044465F">
        <w:t>, and there is almost nothing we can do about it, aside from taking a ruler and starting to measure it</w:t>
      </w:r>
    </w:p>
    <w:p w14:paraId="53E3A388" w14:textId="643F88AC" w:rsidR="00A05005" w:rsidRPr="00CA40B6" w:rsidRDefault="00A05005" w:rsidP="00254AE9">
      <w:pPr>
        <w:pStyle w:val="ListParagraph"/>
        <w:numPr>
          <w:ilvl w:val="0"/>
          <w:numId w:val="13"/>
        </w:numPr>
      </w:pPr>
      <w:r>
        <w:t>Examples: horizontal vs. vertical table but same length, shadow on Rubik’s cube but same colour</w:t>
      </w:r>
    </w:p>
    <w:p w14:paraId="4F5E9C0C" w14:textId="36D329C8" w:rsidR="00CA40B6" w:rsidRDefault="00CA40B6" w:rsidP="00CA40B6">
      <w:pPr>
        <w:pStyle w:val="Heading3"/>
      </w:pPr>
      <w:bookmarkStart w:id="33" w:name="_Toc63514479"/>
      <w:r>
        <w:t>Cognitive Illusion</w:t>
      </w:r>
      <w:bookmarkEnd w:id="33"/>
    </w:p>
    <w:p w14:paraId="5DF6B5D8" w14:textId="3213E82A" w:rsidR="00CA40B6" w:rsidRDefault="00A05005" w:rsidP="00A05005">
      <w:pPr>
        <w:pStyle w:val="ListParagraph"/>
        <w:numPr>
          <w:ilvl w:val="0"/>
          <w:numId w:val="13"/>
        </w:numPr>
      </w:pPr>
      <w:r>
        <w:t>In cognitive illusion, it is much harder to demonstrate the mistakes to people</w:t>
      </w:r>
    </w:p>
    <w:p w14:paraId="40BE69A7" w14:textId="3448098F" w:rsidR="00A05005" w:rsidRDefault="00AD2F77" w:rsidP="00A05005">
      <w:pPr>
        <w:pStyle w:val="ListParagraph"/>
        <w:numPr>
          <w:ilvl w:val="0"/>
          <w:numId w:val="13"/>
        </w:numPr>
      </w:pPr>
      <w:r>
        <w:t xml:space="preserve">Example: </w:t>
      </w:r>
      <w:r w:rsidR="00441935">
        <w:t>organ donation, opt-in vs. opt-out, countries with opt-in by default have way more organ donation vs. countries with opt-out by default</w:t>
      </w:r>
    </w:p>
    <w:p w14:paraId="4AA37569" w14:textId="6FDCFAAC" w:rsidR="007C5516" w:rsidRDefault="007C5516" w:rsidP="00A05005">
      <w:pPr>
        <w:pStyle w:val="ListParagraph"/>
        <w:numPr>
          <w:ilvl w:val="0"/>
          <w:numId w:val="13"/>
        </w:numPr>
      </w:pPr>
      <w:r>
        <w:t>Example: Subscription options</w:t>
      </w:r>
    </w:p>
    <w:p w14:paraId="4F88E193" w14:textId="00918479" w:rsidR="007C5516" w:rsidRDefault="007C5516" w:rsidP="007C5516">
      <w:pPr>
        <w:pStyle w:val="ListParagraph"/>
        <w:numPr>
          <w:ilvl w:val="1"/>
          <w:numId w:val="13"/>
        </w:numPr>
      </w:pPr>
      <m:oMath>
        <m:r>
          <w:rPr>
            <w:rFonts w:ascii="Cambria Math" w:hAnsi="Cambria Math"/>
          </w:rPr>
          <m:t>$59</m:t>
        </m:r>
      </m:oMath>
      <w:r>
        <w:t xml:space="preserve"> web, </w:t>
      </w:r>
      <m:oMath>
        <m:r>
          <w:rPr>
            <w:rFonts w:ascii="Cambria Math" w:hAnsi="Cambria Math"/>
          </w:rPr>
          <m:t>$125</m:t>
        </m:r>
      </m:oMath>
      <w:r>
        <w:t xml:space="preserve"> print, </w:t>
      </w:r>
      <m:oMath>
        <m:r>
          <w:rPr>
            <w:rFonts w:ascii="Cambria Math" w:hAnsi="Cambria Math"/>
          </w:rPr>
          <m:t>$125</m:t>
        </m:r>
      </m:oMath>
      <w:r>
        <w:t xml:space="preserve"> web and print</w:t>
      </w:r>
    </w:p>
    <w:p w14:paraId="6993BC9E" w14:textId="3BCDCD21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Results: </w:t>
      </w:r>
      <m:oMath>
        <m:r>
          <w:rPr>
            <w:rFonts w:ascii="Cambria Math" w:hAnsi="Cambria Math"/>
          </w:rPr>
          <m:t>16% web, 0% print, 84% web and print</m:t>
        </m:r>
      </m:oMath>
    </w:p>
    <w:p w14:paraId="276C5123" w14:textId="76F65F66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Since the </w:t>
      </w:r>
      <w:r w:rsidR="00E2202B">
        <w:t>print only</w:t>
      </w:r>
      <w:r>
        <w:t xml:space="preserve"> option was </w:t>
      </w:r>
      <m:oMath>
        <m:r>
          <w:rPr>
            <w:rFonts w:ascii="Cambria Math" w:hAnsi="Cambria Math"/>
          </w:rPr>
          <m:t>0%</m:t>
        </m:r>
      </m:oMath>
      <w:r>
        <w:t>, safe to remove right? No</w:t>
      </w:r>
    </w:p>
    <w:p w14:paraId="58531A14" w14:textId="19429A61" w:rsidR="007C5516" w:rsidRDefault="007C5516" w:rsidP="007C5516">
      <w:pPr>
        <w:pStyle w:val="ListParagraph"/>
        <w:numPr>
          <w:ilvl w:val="1"/>
          <w:numId w:val="13"/>
        </w:numPr>
      </w:pPr>
      <w:r>
        <w:t xml:space="preserve">When removed, results were: </w:t>
      </w:r>
      <m:oMath>
        <m:r>
          <w:rPr>
            <w:rFonts w:ascii="Cambria Math" w:hAnsi="Cambria Math"/>
          </w:rPr>
          <m:t>68% web, 32% web and print</m:t>
        </m:r>
      </m:oMath>
    </w:p>
    <w:p w14:paraId="11F8A364" w14:textId="4470A7BF" w:rsidR="00E2202B" w:rsidRPr="00CA40B6" w:rsidRDefault="00E2202B" w:rsidP="007C5516">
      <w:pPr>
        <w:pStyle w:val="ListParagraph"/>
        <w:numPr>
          <w:ilvl w:val="1"/>
          <w:numId w:val="13"/>
        </w:numPr>
      </w:pPr>
      <w:r>
        <w:t xml:space="preserve">Idea: </w:t>
      </w:r>
      <w:r w:rsidR="00F6767E">
        <w:t xml:space="preserve">Even though it was </w:t>
      </w:r>
      <m:oMath>
        <m:r>
          <w:rPr>
            <w:rFonts w:ascii="Cambria Math" w:hAnsi="Cambria Math"/>
          </w:rPr>
          <m:t>0%</m:t>
        </m:r>
      </m:oMath>
      <w:r w:rsidR="00F6767E">
        <w:t>, it had an indirect effect on the choice of the web and print option, perhaps due to it being strictly inferior to the print only option</w:t>
      </w:r>
    </w:p>
    <w:p w14:paraId="0A9AF534" w14:textId="04468816" w:rsidR="00CA40B6" w:rsidRDefault="00CA40B6" w:rsidP="00CA40B6">
      <w:pPr>
        <w:pStyle w:val="Heading3"/>
      </w:pPr>
      <w:bookmarkStart w:id="34" w:name="_Toc63514480"/>
      <w:r>
        <w:t>Can Experts Overcome This Issue?</w:t>
      </w:r>
      <w:bookmarkEnd w:id="34"/>
    </w:p>
    <w:p w14:paraId="2544E259" w14:textId="0C303A6F" w:rsidR="007E2140" w:rsidRDefault="007E2140" w:rsidP="007E2140">
      <w:pPr>
        <w:pStyle w:val="ListParagraph"/>
        <w:numPr>
          <w:ilvl w:val="0"/>
          <w:numId w:val="13"/>
        </w:numPr>
      </w:pPr>
      <w:r>
        <w:t>Example: Medication and hip replacement</w:t>
      </w:r>
    </w:p>
    <w:p w14:paraId="20DF6FDD" w14:textId="2924DF2D" w:rsidR="00CA40B6" w:rsidRDefault="007E2140" w:rsidP="007C5516">
      <w:pPr>
        <w:pStyle w:val="ListParagraph"/>
        <w:numPr>
          <w:ilvl w:val="1"/>
          <w:numId w:val="14"/>
        </w:numPr>
      </w:pPr>
      <w:r>
        <w:lastRenderedPageBreak/>
        <w:t>Send patient to hip replacement, but forgot to try one medication, most would call them back to try it</w:t>
      </w:r>
    </w:p>
    <w:p w14:paraId="06928E61" w14:textId="6BA5B185" w:rsidR="007E2140" w:rsidRDefault="007E2140" w:rsidP="007C5516">
      <w:pPr>
        <w:pStyle w:val="ListParagraph"/>
        <w:numPr>
          <w:ilvl w:val="1"/>
          <w:numId w:val="14"/>
        </w:numPr>
      </w:pPr>
      <w:r>
        <w:t>Send patient to hip replacement, but forgot to try two medications, most would let them go to hip replacement</w:t>
      </w:r>
    </w:p>
    <w:p w14:paraId="7BBAC8F0" w14:textId="744C7597" w:rsidR="007C5516" w:rsidRPr="00CA40B6" w:rsidRDefault="007E2140" w:rsidP="007C5516">
      <w:pPr>
        <w:pStyle w:val="ListParagraph"/>
        <w:numPr>
          <w:ilvl w:val="0"/>
          <w:numId w:val="13"/>
        </w:numPr>
      </w:pPr>
      <w:r>
        <w:t>With more decisions comes more complexity, hence experts could still face problems</w:t>
      </w:r>
    </w:p>
    <w:p w14:paraId="256ADCAB" w14:textId="721DA3F8" w:rsidR="00CA40B6" w:rsidRDefault="00CA40B6" w:rsidP="00CA40B6">
      <w:pPr>
        <w:pStyle w:val="Heading3"/>
      </w:pPr>
      <w:bookmarkStart w:id="35" w:name="_Toc63514481"/>
      <w:r>
        <w:t>Gap Between Decisions and Actions</w:t>
      </w:r>
      <w:bookmarkEnd w:id="35"/>
    </w:p>
    <w:p w14:paraId="762854B5" w14:textId="585FC762" w:rsidR="00CA40B6" w:rsidRDefault="00E54F47" w:rsidP="00E54F47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Many decisions are not residing within is, but rather in the person who is designing what is being used/interacted with</w:t>
      </w:r>
    </w:p>
    <w:p w14:paraId="6D70D111" w14:textId="3B439744" w:rsidR="00B96A14" w:rsidRDefault="00B96A14" w:rsidP="00E54F47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We have such a feeling that we’re in the driver’s seat, such a feeling that we’re in control and we are making the decision, that it’s very hard to even accept the idea that we actually have an illusion of making a decision, rather than an actual decision</w:t>
      </w:r>
    </w:p>
    <w:p w14:paraId="6C704D6B" w14:textId="0C2F8BB3" w:rsidR="00133966" w:rsidRDefault="00133966" w:rsidP="00A376A8">
      <w:pPr>
        <w:pStyle w:val="Heading2"/>
        <w:rPr>
          <w:rFonts w:eastAsiaTheme="minorEastAsia"/>
        </w:rPr>
      </w:pPr>
      <w:bookmarkStart w:id="36" w:name="_Toc63514482"/>
      <w:r>
        <w:rPr>
          <w:rFonts w:eastAsiaTheme="minorEastAsia"/>
        </w:rPr>
        <w:t>Heuristics and Biases</w:t>
      </w:r>
      <w:bookmarkEnd w:id="36"/>
    </w:p>
    <w:p w14:paraId="170F0C40" w14:textId="419610B9" w:rsidR="008661D2" w:rsidRDefault="008661D2" w:rsidP="008661D2">
      <w:pPr>
        <w:pStyle w:val="Heading3"/>
      </w:pPr>
      <w:bookmarkStart w:id="37" w:name="_Toc63514483"/>
      <w:r>
        <w:t>Definitions</w:t>
      </w:r>
      <w:bookmarkEnd w:id="37"/>
    </w:p>
    <w:p w14:paraId="350C4F91" w14:textId="5FA709B4" w:rsidR="008661D2" w:rsidRDefault="008661D2" w:rsidP="008661D2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Heuristics: People develop mental shortcuts to make decisions quickly</w:t>
      </w:r>
    </w:p>
    <w:p w14:paraId="262C1A54" w14:textId="094E0F72" w:rsidR="008661D2" w:rsidRPr="008661D2" w:rsidRDefault="008661D2" w:rsidP="008661D2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Biases: Heuristics can be good old rules of thumbs, but they can also lead to cognitive biases (two sides of the same coin)</w:t>
      </w:r>
    </w:p>
    <w:p w14:paraId="1B2AE4CF" w14:textId="76748EFA" w:rsidR="00A376A8" w:rsidRDefault="00A376A8" w:rsidP="00A376A8">
      <w:pPr>
        <w:pStyle w:val="Heading3"/>
      </w:pPr>
      <w:bookmarkStart w:id="38" w:name="_Toc63514484"/>
      <w:r>
        <w:t>Origins of the Heuristics and Biases Approach</w:t>
      </w:r>
      <w:bookmarkEnd w:id="38"/>
    </w:p>
    <w:p w14:paraId="709DF7BE" w14:textId="0998089D" w:rsidR="00A376A8" w:rsidRDefault="00D24F77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Favours a skeptical attitude toward expertise and expert judgement</w:t>
      </w:r>
    </w:p>
    <w:p w14:paraId="288F35B2" w14:textId="03186DF3" w:rsidR="00D24F77" w:rsidRDefault="003E469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Statistical predictions were more accurate than human predictions in almost every case</w:t>
      </w:r>
    </w:p>
    <w:p w14:paraId="5B3EB0FB" w14:textId="76CA5FF8" w:rsidR="00BA63E8" w:rsidRDefault="00BA63E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Inferiority of clinical judgement was due in part to systematic errors</w:t>
      </w:r>
    </w:p>
    <w:p w14:paraId="4CD0A5CE" w14:textId="005A6270" w:rsidR="00B80F88" w:rsidRDefault="00B80F88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Clinicians’ uncritical reliance on their intuition and their failure to apply elementary statistical reasoning</w:t>
      </w:r>
    </w:p>
    <w:p w14:paraId="267F200E" w14:textId="0B550539" w:rsidR="00435232" w:rsidRDefault="00435232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Inconsistency is a major weakness of informal judgement: when presented with the same case information on separate occasions, human judges often reach different conclusions</w:t>
      </w:r>
    </w:p>
    <w:p w14:paraId="57B60285" w14:textId="1310D686" w:rsidR="002817F0" w:rsidRDefault="002817F0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Human judgements are noisy to an extent that substantially impairs their validity</w:t>
      </w:r>
    </w:p>
    <w:p w14:paraId="08029D9D" w14:textId="66DF7D0B" w:rsidR="00224303" w:rsidRDefault="00224303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  <w:b/>
          <w:bCs/>
        </w:rPr>
        <w:t>Illusion of Validity:</w:t>
      </w:r>
      <w:r>
        <w:rPr>
          <w:rFonts w:eastAsiaTheme="minorEastAsia"/>
        </w:rPr>
        <w:t xml:space="preserve"> Unjustified sense of confidence that often comes with clinical judgement</w:t>
      </w:r>
    </w:p>
    <w:p w14:paraId="26CD0191" w14:textId="534688AB" w:rsidR="008B011A" w:rsidRDefault="008B011A" w:rsidP="00A376A8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lastRenderedPageBreak/>
        <w:t>Sophisticated scientists reached incorrect conclusions and made inferior choices when they followed their intuitions, failing to apply rules with which they were familiar</w:t>
      </w:r>
    </w:p>
    <w:p w14:paraId="53F5F37E" w14:textId="74490C12" w:rsidR="001E4DE2" w:rsidRDefault="0096080F" w:rsidP="0096080F">
      <w:pPr>
        <w:pStyle w:val="Heading2"/>
        <w:rPr>
          <w:rFonts w:eastAsiaTheme="minorEastAsia"/>
        </w:rPr>
      </w:pPr>
      <w:bookmarkStart w:id="39" w:name="_Toc63514485"/>
      <w:r>
        <w:rPr>
          <w:rFonts w:eastAsiaTheme="minorEastAsia"/>
        </w:rPr>
        <w:t>Bayes’ Theorem</w:t>
      </w:r>
      <w:bookmarkEnd w:id="39"/>
    </w:p>
    <w:p w14:paraId="31611603" w14:textId="34CEA138" w:rsidR="0096080F" w:rsidRPr="0039122B" w:rsidRDefault="0096080F" w:rsidP="0096080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 | 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B |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</m:den>
          </m:f>
        </m:oMath>
      </m:oMathPara>
    </w:p>
    <w:p w14:paraId="760BB2B7" w14:textId="0FC855DB" w:rsidR="0039122B" w:rsidRDefault="0039122B" w:rsidP="0039122B">
      <w:pPr>
        <w:pStyle w:val="Heading3"/>
      </w:pPr>
      <w:bookmarkStart w:id="40" w:name="_Toc63514486"/>
      <w:r>
        <w:t>Example</w:t>
      </w:r>
      <w:bookmarkEnd w:id="40"/>
    </w:p>
    <w:p w14:paraId="139277B8" w14:textId="1545A40B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The probability that a woman has breast cancer (event A) is </w:t>
      </w:r>
      <m:oMath>
        <m:r>
          <w:rPr>
            <w:rFonts w:ascii="Cambria Math" w:eastAsiaTheme="minorEastAsia" w:hAnsi="Cambria Math"/>
          </w:rPr>
          <m:t>1%</m:t>
        </m:r>
      </m:oMath>
      <w:r>
        <w:rPr>
          <w:rFonts w:eastAsiaTheme="minorEastAsia"/>
        </w:rPr>
        <w:t xml:space="preserve"> (“prevalence”)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=0.01</m:t>
        </m:r>
      </m:oMath>
      <w:r>
        <w:rPr>
          <w:rFonts w:eastAsiaTheme="minorEastAsia"/>
        </w:rPr>
        <w:t xml:space="preserve">, so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=0.99</m:t>
        </m:r>
      </m:oMath>
    </w:p>
    <w:p w14:paraId="2BB2F57E" w14:textId="71A1EDA9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a woman has breast cancer (event A), the probability that she tests positive (event B) is </w:t>
      </w:r>
      <m:oMath>
        <m:r>
          <w:rPr>
            <w:rFonts w:ascii="Cambria Math" w:eastAsiaTheme="minorEastAsia" w:hAnsi="Cambria Math"/>
          </w:rPr>
          <m:t>90%</m:t>
        </m:r>
      </m:oMath>
      <w:r>
        <w:rPr>
          <w:rFonts w:eastAsiaTheme="minorEastAsia"/>
        </w:rPr>
        <w:t xml:space="preserve"> (“hit/true positive of the machine”),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 | A</m:t>
            </m:r>
          </m:e>
        </m:d>
        <m:r>
          <w:rPr>
            <w:rFonts w:ascii="Cambria Math" w:eastAsiaTheme="minorEastAsia" w:hAnsi="Cambria Math"/>
          </w:rPr>
          <m:t>=0.9</m:t>
        </m:r>
      </m:oMath>
    </w:p>
    <w:p w14:paraId="6C276999" w14:textId="28E4AD78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a woman does not have breast cancer, the probability that she nevertheless tests positive is </w:t>
      </w:r>
      <m:oMath>
        <m:r>
          <w:rPr>
            <w:rFonts w:ascii="Cambria Math" w:eastAsiaTheme="minorEastAsia" w:hAnsi="Cambria Math"/>
          </w:rPr>
          <m:t>9%</m:t>
        </m:r>
      </m:oMath>
      <w:r>
        <w:rPr>
          <w:rFonts w:eastAsiaTheme="minorEastAsia"/>
        </w:rPr>
        <w:t xml:space="preserve"> (“false alarm rate of the machine”),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B | 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=0.09</m:t>
        </m:r>
      </m:oMath>
    </w:p>
    <w:p w14:paraId="6F0EE143" w14:textId="20C9D161" w:rsidR="0039122B" w:rsidRDefault="0039122B" w:rsidP="0039122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Given a woman has a positive test result, what is the probability that this woman actually has breast cancer?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| B</m:t>
            </m:r>
          </m:e>
        </m:d>
        <m:r>
          <w:rPr>
            <w:rFonts w:ascii="Cambria Math" w:eastAsiaTheme="minorEastAsia" w:hAnsi="Cambria Math"/>
          </w:rPr>
          <m:t>= ?</m:t>
        </m:r>
      </m:oMath>
    </w:p>
    <w:p w14:paraId="797249B5" w14:textId="0024E78C" w:rsidR="006639C3" w:rsidRPr="0027048B" w:rsidRDefault="006639C3" w:rsidP="006639C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 | B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B | A</m:t>
                  </m:r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/>
                </w:rPr>
                <m:t>+P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B | 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  <m:r>
                <w:rPr>
                  <w:rFonts w:ascii="Cambria Math" w:eastAsiaTheme="minorEastAsia" w:hAnsi="Cambria Math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0.9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0.01</m:t>
              </m:r>
            </m:num>
            <m:den>
              <m:r>
                <w:rPr>
                  <w:rFonts w:ascii="Cambria Math" w:eastAsiaTheme="minorEastAsia" w:hAnsi="Cambria Math"/>
                </w:rPr>
                <m:t>0.9×0.01+0.09</m:t>
              </m:r>
              <m:r>
                <w:rPr>
                  <w:rFonts w:ascii="Cambria Math" w:eastAsiaTheme="minorEastAsia" w:hAnsi="Cambria Math"/>
                </w:rPr>
                <m:t>×</m:t>
              </m:r>
              <m:r>
                <w:rPr>
                  <w:rFonts w:ascii="Cambria Math" w:eastAsiaTheme="minorEastAsia" w:hAnsi="Cambria Math"/>
                </w:rPr>
                <m:t>0.99</m:t>
              </m:r>
            </m:den>
          </m:f>
          <m:r>
            <w:rPr>
              <w:rFonts w:ascii="Cambria Math" w:eastAsiaTheme="minorEastAsia" w:hAnsi="Cambria Math"/>
            </w:rPr>
            <m:t>=0.09174</m:t>
          </m:r>
        </m:oMath>
      </m:oMathPara>
    </w:p>
    <w:p w14:paraId="22D38422" w14:textId="2D1915DF" w:rsidR="0027048B" w:rsidRDefault="00676DB2" w:rsidP="00676DB2">
      <w:pPr>
        <w:pStyle w:val="Heading2"/>
        <w:rPr>
          <w:rFonts w:eastAsiaTheme="minorEastAsia"/>
        </w:rPr>
      </w:pPr>
      <w:bookmarkStart w:id="41" w:name="_Toc63514487"/>
      <w:r>
        <w:rPr>
          <w:rFonts w:eastAsiaTheme="minorEastAsia"/>
        </w:rPr>
        <w:t>Loss Aversion</w:t>
      </w:r>
      <w:bookmarkEnd w:id="41"/>
    </w:p>
    <w:p w14:paraId="3668D13F" w14:textId="4B516EDE" w:rsidR="00676DB2" w:rsidRDefault="00676DB2" w:rsidP="00676DB2">
      <w:pPr>
        <w:jc w:val="center"/>
        <w:rPr>
          <w:rFonts w:eastAsiaTheme="minorEastAsia"/>
        </w:rPr>
      </w:pPr>
      <w:r w:rsidRPr="00676DB2">
        <w:rPr>
          <w:rFonts w:eastAsiaTheme="minorEastAsia"/>
        </w:rPr>
        <w:drawing>
          <wp:inline distT="0" distB="0" distL="0" distR="0" wp14:anchorId="20A362A1" wp14:editId="2AC7BAAE">
            <wp:extent cx="5943600" cy="1634490"/>
            <wp:effectExtent l="0" t="0" r="0" b="3810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0ED5" w14:textId="03EBB698" w:rsidR="00676DB2" w:rsidRDefault="00C20A3B" w:rsidP="00C20A3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Loss Aversion: People react to losses more strongly than gains and they try to prevent losses more than they try to make gains</w:t>
      </w:r>
    </w:p>
    <w:p w14:paraId="04C8A224" w14:textId="0E01DEFC" w:rsidR="00C20A3B" w:rsidRDefault="00C20A3B" w:rsidP="00C20A3B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But people often forget about the conditions (e.g., it is actually just small probability loss aversion)</w:t>
      </w:r>
    </w:p>
    <w:p w14:paraId="78D41D18" w14:textId="31ED97AA" w:rsidR="00845696" w:rsidRDefault="00845696" w:rsidP="00845696">
      <w:pPr>
        <w:pStyle w:val="Heading3"/>
        <w:rPr>
          <w:rFonts w:eastAsiaTheme="minorEastAsia"/>
        </w:rPr>
      </w:pPr>
      <w:bookmarkStart w:id="42" w:name="_Toc63514488"/>
      <w:r>
        <w:rPr>
          <w:rFonts w:eastAsiaTheme="minorEastAsia"/>
        </w:rPr>
        <w:lastRenderedPageBreak/>
        <w:t>Example</w:t>
      </w:r>
      <w:bookmarkEnd w:id="42"/>
    </w:p>
    <w:p w14:paraId="02E0210A" w14:textId="4422ED7F" w:rsidR="00845696" w:rsidRDefault="00845696" w:rsidP="00845696">
      <w:pPr>
        <w:jc w:val="center"/>
        <w:rPr>
          <w:rFonts w:eastAsiaTheme="minorEastAsia"/>
        </w:rPr>
      </w:pPr>
      <w:r w:rsidRPr="00845696">
        <w:rPr>
          <w:rFonts w:eastAsiaTheme="minorEastAsia"/>
        </w:rPr>
        <w:drawing>
          <wp:inline distT="0" distB="0" distL="0" distR="0" wp14:anchorId="736EDB2E" wp14:editId="6BDE2449">
            <wp:extent cx="5943600" cy="1934845"/>
            <wp:effectExtent l="0" t="0" r="0" b="0"/>
            <wp:docPr id="9" name="Picture 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E70C" w14:textId="77777777" w:rsidR="00845696" w:rsidRPr="00845696" w:rsidRDefault="00845696" w:rsidP="00845696">
      <w:pPr>
        <w:rPr>
          <w:rFonts w:eastAsiaTheme="minorEastAsia"/>
        </w:rPr>
      </w:pPr>
    </w:p>
    <w:sectPr w:rsidR="00845696" w:rsidRPr="00845696" w:rsidSect="0057425E">
      <w:footerReference w:type="default" r:id="rId21"/>
      <w:footerReference w:type="first" r:id="rId22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FA7ECF" w14:textId="77777777" w:rsidR="00DC792E" w:rsidRDefault="00DC792E" w:rsidP="00A24F51">
      <w:pPr>
        <w:spacing w:line="240" w:lineRule="auto"/>
      </w:pPr>
      <w:r>
        <w:separator/>
      </w:r>
    </w:p>
  </w:endnote>
  <w:endnote w:type="continuationSeparator" w:id="0">
    <w:p w14:paraId="12E4F5A2" w14:textId="77777777" w:rsidR="00DC792E" w:rsidRDefault="00DC792E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57425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2101805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88FC003" w14:textId="6BA3B360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40380707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FCA1766" w14:textId="2A40FC4F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3A6786A3" w14:textId="77777777" w:rsidR="0057425E" w:rsidRDefault="0057425E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164497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92040B5" w14:textId="7038DC6E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21B6FAB" w14:textId="77777777" w:rsidR="0057425E" w:rsidRPr="00A24F51" w:rsidRDefault="0057425E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09801837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C387894" w14:textId="7153B18B" w:rsidR="0057425E" w:rsidRDefault="0057425E" w:rsidP="00BE206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B16C1AA" w14:textId="77777777" w:rsidR="0057425E" w:rsidRDefault="005742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9A44BD0" w14:textId="77777777" w:rsidR="00DC792E" w:rsidRDefault="00DC792E" w:rsidP="00A24F51">
      <w:pPr>
        <w:spacing w:line="240" w:lineRule="auto"/>
      </w:pPr>
      <w:r>
        <w:separator/>
      </w:r>
    </w:p>
  </w:footnote>
  <w:footnote w:type="continuationSeparator" w:id="0">
    <w:p w14:paraId="04A07BD2" w14:textId="77777777" w:rsidR="00DC792E" w:rsidRDefault="00DC792E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475010DE"/>
    <w:multiLevelType w:val="hybridMultilevel"/>
    <w:tmpl w:val="9980742A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BB0D40"/>
    <w:multiLevelType w:val="hybridMultilevel"/>
    <w:tmpl w:val="D592FD86"/>
    <w:lvl w:ilvl="0" w:tplc="1DB4CE1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2"/>
  </w:num>
  <w:num w:numId="4">
    <w:abstractNumId w:val="1"/>
  </w:num>
  <w:num w:numId="5">
    <w:abstractNumId w:val="1"/>
  </w:num>
  <w:num w:numId="6">
    <w:abstractNumId w:val="5"/>
  </w:num>
  <w:num w:numId="7">
    <w:abstractNumId w:val="5"/>
  </w:num>
  <w:num w:numId="8">
    <w:abstractNumId w:val="5"/>
  </w:num>
  <w:num w:numId="9">
    <w:abstractNumId w:val="0"/>
  </w:num>
  <w:num w:numId="10">
    <w:abstractNumId w:val="3"/>
  </w:num>
  <w:num w:numId="11">
    <w:abstractNumId w:val="6"/>
  </w:num>
  <w:num w:numId="12">
    <w:abstractNumId w:val="7"/>
  </w:num>
  <w:num w:numId="13">
    <w:abstractNumId w:val="8"/>
  </w:num>
  <w:num w:numId="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0098"/>
    <w:rsid w:val="000103B8"/>
    <w:rsid w:val="000107D8"/>
    <w:rsid w:val="00025B67"/>
    <w:rsid w:val="000355AE"/>
    <w:rsid w:val="0004650C"/>
    <w:rsid w:val="000542A2"/>
    <w:rsid w:val="0009053A"/>
    <w:rsid w:val="000A34B6"/>
    <w:rsid w:val="000A35C7"/>
    <w:rsid w:val="000A7F3E"/>
    <w:rsid w:val="000B67B9"/>
    <w:rsid w:val="000B7508"/>
    <w:rsid w:val="000C39D8"/>
    <w:rsid w:val="000C44C9"/>
    <w:rsid w:val="000D612B"/>
    <w:rsid w:val="000F00FA"/>
    <w:rsid w:val="000F30DC"/>
    <w:rsid w:val="001042A1"/>
    <w:rsid w:val="001043EC"/>
    <w:rsid w:val="00116751"/>
    <w:rsid w:val="00126F80"/>
    <w:rsid w:val="001304B8"/>
    <w:rsid w:val="00133966"/>
    <w:rsid w:val="00134982"/>
    <w:rsid w:val="001426F1"/>
    <w:rsid w:val="00151CBB"/>
    <w:rsid w:val="0015201D"/>
    <w:rsid w:val="001578B3"/>
    <w:rsid w:val="00170643"/>
    <w:rsid w:val="00170FBD"/>
    <w:rsid w:val="00182D29"/>
    <w:rsid w:val="0019595F"/>
    <w:rsid w:val="00195E75"/>
    <w:rsid w:val="001B0E4C"/>
    <w:rsid w:val="001B45B5"/>
    <w:rsid w:val="001B50D5"/>
    <w:rsid w:val="001D5458"/>
    <w:rsid w:val="001D5E30"/>
    <w:rsid w:val="001E20BE"/>
    <w:rsid w:val="001E4DE2"/>
    <w:rsid w:val="001F2121"/>
    <w:rsid w:val="001F41CA"/>
    <w:rsid w:val="001F45D9"/>
    <w:rsid w:val="001F460B"/>
    <w:rsid w:val="001F5287"/>
    <w:rsid w:val="00202BDE"/>
    <w:rsid w:val="0020338C"/>
    <w:rsid w:val="002034C1"/>
    <w:rsid w:val="00203E0C"/>
    <w:rsid w:val="00204172"/>
    <w:rsid w:val="00207AF0"/>
    <w:rsid w:val="00216DF5"/>
    <w:rsid w:val="00224303"/>
    <w:rsid w:val="00232002"/>
    <w:rsid w:val="002323BE"/>
    <w:rsid w:val="002449E3"/>
    <w:rsid w:val="00247287"/>
    <w:rsid w:val="00254AE9"/>
    <w:rsid w:val="002701B2"/>
    <w:rsid w:val="0027048B"/>
    <w:rsid w:val="002770E1"/>
    <w:rsid w:val="002817F0"/>
    <w:rsid w:val="002A1080"/>
    <w:rsid w:val="002B102E"/>
    <w:rsid w:val="002B15AC"/>
    <w:rsid w:val="002B1F94"/>
    <w:rsid w:val="002B48CC"/>
    <w:rsid w:val="002C6DB8"/>
    <w:rsid w:val="002D01B8"/>
    <w:rsid w:val="002D59FB"/>
    <w:rsid w:val="002E78FD"/>
    <w:rsid w:val="0030437F"/>
    <w:rsid w:val="003043C7"/>
    <w:rsid w:val="0031474C"/>
    <w:rsid w:val="003262E5"/>
    <w:rsid w:val="003503CC"/>
    <w:rsid w:val="00350E53"/>
    <w:rsid w:val="00363431"/>
    <w:rsid w:val="00366983"/>
    <w:rsid w:val="003745C9"/>
    <w:rsid w:val="00385F75"/>
    <w:rsid w:val="0039122B"/>
    <w:rsid w:val="003961F1"/>
    <w:rsid w:val="003A273E"/>
    <w:rsid w:val="003A5A1B"/>
    <w:rsid w:val="003B7B87"/>
    <w:rsid w:val="003C0D6E"/>
    <w:rsid w:val="003C69DD"/>
    <w:rsid w:val="003D23F2"/>
    <w:rsid w:val="003D457D"/>
    <w:rsid w:val="003D5269"/>
    <w:rsid w:val="003E4698"/>
    <w:rsid w:val="003E7744"/>
    <w:rsid w:val="00410A4A"/>
    <w:rsid w:val="00435232"/>
    <w:rsid w:val="00440988"/>
    <w:rsid w:val="00441935"/>
    <w:rsid w:val="0044465F"/>
    <w:rsid w:val="00447696"/>
    <w:rsid w:val="00457E30"/>
    <w:rsid w:val="00473394"/>
    <w:rsid w:val="00474436"/>
    <w:rsid w:val="00476CA1"/>
    <w:rsid w:val="00480303"/>
    <w:rsid w:val="00497FFB"/>
    <w:rsid w:val="004B2172"/>
    <w:rsid w:val="004E216C"/>
    <w:rsid w:val="00500941"/>
    <w:rsid w:val="0050747E"/>
    <w:rsid w:val="00511D58"/>
    <w:rsid w:val="00542866"/>
    <w:rsid w:val="0054294B"/>
    <w:rsid w:val="00557CC9"/>
    <w:rsid w:val="005609CC"/>
    <w:rsid w:val="00570094"/>
    <w:rsid w:val="0057425E"/>
    <w:rsid w:val="0058179B"/>
    <w:rsid w:val="0058326A"/>
    <w:rsid w:val="005866A1"/>
    <w:rsid w:val="00596587"/>
    <w:rsid w:val="005B081F"/>
    <w:rsid w:val="005E1BB3"/>
    <w:rsid w:val="005E7174"/>
    <w:rsid w:val="005F63A1"/>
    <w:rsid w:val="0060789A"/>
    <w:rsid w:val="00652C71"/>
    <w:rsid w:val="00653ADB"/>
    <w:rsid w:val="00660500"/>
    <w:rsid w:val="006639C3"/>
    <w:rsid w:val="0067470F"/>
    <w:rsid w:val="00675D2B"/>
    <w:rsid w:val="00676DB2"/>
    <w:rsid w:val="006A1138"/>
    <w:rsid w:val="006B27C4"/>
    <w:rsid w:val="006D275E"/>
    <w:rsid w:val="006D5D1C"/>
    <w:rsid w:val="006E4570"/>
    <w:rsid w:val="00724CDF"/>
    <w:rsid w:val="00731E9D"/>
    <w:rsid w:val="007336EB"/>
    <w:rsid w:val="00756886"/>
    <w:rsid w:val="00762F39"/>
    <w:rsid w:val="007772BA"/>
    <w:rsid w:val="00777973"/>
    <w:rsid w:val="00791A9F"/>
    <w:rsid w:val="00791D07"/>
    <w:rsid w:val="0079689A"/>
    <w:rsid w:val="007A4DB1"/>
    <w:rsid w:val="007B1E33"/>
    <w:rsid w:val="007B1FB5"/>
    <w:rsid w:val="007B5219"/>
    <w:rsid w:val="007B7B5A"/>
    <w:rsid w:val="007C5516"/>
    <w:rsid w:val="007E04C3"/>
    <w:rsid w:val="007E1274"/>
    <w:rsid w:val="007E2140"/>
    <w:rsid w:val="007E24C5"/>
    <w:rsid w:val="007F2F5C"/>
    <w:rsid w:val="007F733D"/>
    <w:rsid w:val="00805847"/>
    <w:rsid w:val="00806828"/>
    <w:rsid w:val="008070EC"/>
    <w:rsid w:val="00830289"/>
    <w:rsid w:val="008404B6"/>
    <w:rsid w:val="00840525"/>
    <w:rsid w:val="00845696"/>
    <w:rsid w:val="00855026"/>
    <w:rsid w:val="00860B3C"/>
    <w:rsid w:val="00865C2F"/>
    <w:rsid w:val="008661D2"/>
    <w:rsid w:val="008741F4"/>
    <w:rsid w:val="00876337"/>
    <w:rsid w:val="0088136F"/>
    <w:rsid w:val="00883D6C"/>
    <w:rsid w:val="00894F93"/>
    <w:rsid w:val="008A07CF"/>
    <w:rsid w:val="008B011A"/>
    <w:rsid w:val="008B6251"/>
    <w:rsid w:val="008B6FAB"/>
    <w:rsid w:val="008F1838"/>
    <w:rsid w:val="00901682"/>
    <w:rsid w:val="0091170B"/>
    <w:rsid w:val="0091525C"/>
    <w:rsid w:val="00931860"/>
    <w:rsid w:val="00931A2D"/>
    <w:rsid w:val="009329C9"/>
    <w:rsid w:val="009373EF"/>
    <w:rsid w:val="0096080F"/>
    <w:rsid w:val="00962FA9"/>
    <w:rsid w:val="0099051D"/>
    <w:rsid w:val="00996F87"/>
    <w:rsid w:val="009D66D8"/>
    <w:rsid w:val="009D6762"/>
    <w:rsid w:val="009E528A"/>
    <w:rsid w:val="009F0BCD"/>
    <w:rsid w:val="009F107A"/>
    <w:rsid w:val="00A01607"/>
    <w:rsid w:val="00A05005"/>
    <w:rsid w:val="00A14D0D"/>
    <w:rsid w:val="00A246B7"/>
    <w:rsid w:val="00A24F51"/>
    <w:rsid w:val="00A33872"/>
    <w:rsid w:val="00A376A8"/>
    <w:rsid w:val="00A421E8"/>
    <w:rsid w:val="00A469BB"/>
    <w:rsid w:val="00A603DA"/>
    <w:rsid w:val="00A772C0"/>
    <w:rsid w:val="00A81EFB"/>
    <w:rsid w:val="00A93507"/>
    <w:rsid w:val="00A97F6F"/>
    <w:rsid w:val="00AA7C41"/>
    <w:rsid w:val="00AB1A47"/>
    <w:rsid w:val="00AB6C41"/>
    <w:rsid w:val="00AD2F77"/>
    <w:rsid w:val="00AE18F2"/>
    <w:rsid w:val="00AF78B1"/>
    <w:rsid w:val="00B11BC4"/>
    <w:rsid w:val="00B209BD"/>
    <w:rsid w:val="00B20BC3"/>
    <w:rsid w:val="00B31FEA"/>
    <w:rsid w:val="00B330F4"/>
    <w:rsid w:val="00B41036"/>
    <w:rsid w:val="00B4643E"/>
    <w:rsid w:val="00B64A0F"/>
    <w:rsid w:val="00B72A1E"/>
    <w:rsid w:val="00B80F88"/>
    <w:rsid w:val="00B914CB"/>
    <w:rsid w:val="00B95F50"/>
    <w:rsid w:val="00B96A14"/>
    <w:rsid w:val="00BA63E8"/>
    <w:rsid w:val="00BA7437"/>
    <w:rsid w:val="00BB0A3F"/>
    <w:rsid w:val="00BB62E4"/>
    <w:rsid w:val="00BE1077"/>
    <w:rsid w:val="00BF6481"/>
    <w:rsid w:val="00BF78D5"/>
    <w:rsid w:val="00C03B7D"/>
    <w:rsid w:val="00C20A3B"/>
    <w:rsid w:val="00C245F7"/>
    <w:rsid w:val="00C42C61"/>
    <w:rsid w:val="00C811DF"/>
    <w:rsid w:val="00C94337"/>
    <w:rsid w:val="00CA2F71"/>
    <w:rsid w:val="00CA40B6"/>
    <w:rsid w:val="00CB0353"/>
    <w:rsid w:val="00CB2671"/>
    <w:rsid w:val="00CC2A1A"/>
    <w:rsid w:val="00CC60E8"/>
    <w:rsid w:val="00CD773D"/>
    <w:rsid w:val="00CF481A"/>
    <w:rsid w:val="00CF67C5"/>
    <w:rsid w:val="00D01B83"/>
    <w:rsid w:val="00D15C91"/>
    <w:rsid w:val="00D24F77"/>
    <w:rsid w:val="00D32A80"/>
    <w:rsid w:val="00DA7D1C"/>
    <w:rsid w:val="00DA7DCB"/>
    <w:rsid w:val="00DC792E"/>
    <w:rsid w:val="00DD6008"/>
    <w:rsid w:val="00DF12B7"/>
    <w:rsid w:val="00E072D4"/>
    <w:rsid w:val="00E2202B"/>
    <w:rsid w:val="00E22789"/>
    <w:rsid w:val="00E24DB3"/>
    <w:rsid w:val="00E54F47"/>
    <w:rsid w:val="00E636B8"/>
    <w:rsid w:val="00E65602"/>
    <w:rsid w:val="00E76074"/>
    <w:rsid w:val="00E8699A"/>
    <w:rsid w:val="00E93DF5"/>
    <w:rsid w:val="00EA320A"/>
    <w:rsid w:val="00EB05A9"/>
    <w:rsid w:val="00EC54B3"/>
    <w:rsid w:val="00EC5F81"/>
    <w:rsid w:val="00ED757D"/>
    <w:rsid w:val="00EE1116"/>
    <w:rsid w:val="00F02382"/>
    <w:rsid w:val="00F06D6C"/>
    <w:rsid w:val="00F16F96"/>
    <w:rsid w:val="00F209BA"/>
    <w:rsid w:val="00F24FF6"/>
    <w:rsid w:val="00F553DC"/>
    <w:rsid w:val="00F55693"/>
    <w:rsid w:val="00F63DB6"/>
    <w:rsid w:val="00F6767E"/>
    <w:rsid w:val="00F72EDB"/>
    <w:rsid w:val="00F76383"/>
    <w:rsid w:val="00F92B5D"/>
    <w:rsid w:val="00FA4D8B"/>
    <w:rsid w:val="00FA58FE"/>
    <w:rsid w:val="00FB4884"/>
    <w:rsid w:val="00FC5DA4"/>
    <w:rsid w:val="00FD57CD"/>
    <w:rsid w:val="00FE1E1F"/>
    <w:rsid w:val="00FF2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oter" Target="footer5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</Pages>
  <Words>2453</Words>
  <Characters>13988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13</cp:revision>
  <dcterms:created xsi:type="dcterms:W3CDTF">2021-02-06T02:38:00Z</dcterms:created>
  <dcterms:modified xsi:type="dcterms:W3CDTF">2021-02-06T19:33:00Z</dcterms:modified>
</cp:coreProperties>
</file>